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8850" w14:textId="3470C5C1" w:rsidR="00DA0000" w:rsidRPr="00F240CA" w:rsidRDefault="00DA0000" w:rsidP="00F240CA">
      <w:pPr>
        <w:jc w:val="center"/>
        <w:rPr>
          <w:rFonts w:ascii="Garamond" w:hAnsi="Garamond" w:cs="Calibri"/>
          <w:b/>
        </w:rPr>
      </w:pPr>
      <w:r w:rsidRPr="000F4A07">
        <w:rPr>
          <w:rFonts w:ascii="Garamond" w:hAnsi="Garamond" w:cs="Calibri"/>
          <w:b/>
        </w:rPr>
        <w:t>ANJANA GIGI RADHAKRISHNAN</w:t>
      </w:r>
    </w:p>
    <w:p w14:paraId="35EB1180" w14:textId="39946CDB" w:rsidR="00DA0000" w:rsidRPr="000F4A07" w:rsidRDefault="00EE316A" w:rsidP="00DA0000">
      <w:pPr>
        <w:jc w:val="center"/>
        <w:rPr>
          <w:rFonts w:ascii="Garamond" w:hAnsi="Garamond"/>
          <w:color w:val="000000"/>
          <w:sz w:val="20"/>
          <w:szCs w:val="20"/>
        </w:rPr>
      </w:pPr>
      <w:hyperlink r:id="rId8" w:history="1">
        <w:r w:rsidR="00F240CA" w:rsidRPr="002B4FDF">
          <w:rPr>
            <w:rStyle w:val="Hyperlink"/>
            <w:rFonts w:ascii="Garamond" w:hAnsi="Garamond" w:cs="Calibri"/>
            <w:sz w:val="20"/>
            <w:szCs w:val="20"/>
          </w:rPr>
          <w:t>anjanagrk@ucla.edu</w:t>
        </w:r>
      </w:hyperlink>
      <w:r w:rsidR="00DA0000" w:rsidRPr="000F4A07">
        <w:rPr>
          <w:rFonts w:ascii="Garamond" w:hAnsi="Garamond" w:cs="Calibri"/>
          <w:sz w:val="20"/>
          <w:szCs w:val="20"/>
        </w:rPr>
        <w:t xml:space="preserve"> </w:t>
      </w:r>
      <w:r w:rsidR="00DA0000" w:rsidRPr="000F4A07">
        <w:rPr>
          <w:rFonts w:ascii="Garamond" w:hAnsi="Garamond"/>
          <w:color w:val="000000"/>
          <w:sz w:val="20"/>
          <w:szCs w:val="20"/>
        </w:rPr>
        <w:t>• 571-246-3841</w:t>
      </w:r>
    </w:p>
    <w:p w14:paraId="5806EA83" w14:textId="77777777" w:rsidR="00DA0000" w:rsidRPr="00DA0000" w:rsidRDefault="00DA0000" w:rsidP="00DA0000">
      <w:pPr>
        <w:jc w:val="center"/>
        <w:rPr>
          <w:rFonts w:ascii="Garamond" w:hAnsi="Garamond" w:cs="Calibri"/>
          <w:sz w:val="22"/>
          <w:szCs w:val="22"/>
        </w:rPr>
      </w:pPr>
    </w:p>
    <w:p w14:paraId="12B7601A" w14:textId="77777777" w:rsidR="005F189A" w:rsidRPr="000F4A07" w:rsidRDefault="005F189A" w:rsidP="005F189A">
      <w:pPr>
        <w:pBdr>
          <w:bottom w:val="single" w:sz="6" w:space="1" w:color="auto"/>
        </w:pBdr>
        <w:rPr>
          <w:rFonts w:ascii="Garamond" w:hAnsi="Garamond" w:cs="Calibri"/>
          <w:b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Education</w:t>
      </w:r>
    </w:p>
    <w:p w14:paraId="1FEE82AA" w14:textId="77777777" w:rsidR="005F189A" w:rsidRPr="000F4A07" w:rsidRDefault="005F189A" w:rsidP="005F189A">
      <w:pPr>
        <w:rPr>
          <w:rFonts w:ascii="Garamond" w:hAnsi="Garamond" w:cs="Calibri"/>
          <w:b/>
          <w:sz w:val="20"/>
          <w:szCs w:val="20"/>
        </w:rPr>
      </w:pPr>
    </w:p>
    <w:p w14:paraId="722C4FDE" w14:textId="7500D158" w:rsidR="00F240CA" w:rsidRPr="00F240CA" w:rsidRDefault="00F240CA" w:rsidP="005F189A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 xml:space="preserve">University of California, Los Angeles, </w:t>
      </w:r>
      <w:r>
        <w:rPr>
          <w:rFonts w:ascii="Garamond" w:hAnsi="Garamond" w:cs="Calibri"/>
          <w:sz w:val="20"/>
          <w:szCs w:val="20"/>
        </w:rPr>
        <w:t>Los Angeles, CA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 xml:space="preserve">              September 2018 – Present</w:t>
      </w:r>
    </w:p>
    <w:p w14:paraId="0F9FF563" w14:textId="39449A04" w:rsidR="00F240CA" w:rsidRPr="00F240CA" w:rsidRDefault="00F240CA" w:rsidP="005F189A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Ph.D., Sociology, May 2023 (expected)</w:t>
      </w:r>
    </w:p>
    <w:p w14:paraId="3B970A87" w14:textId="77777777" w:rsidR="00F240CA" w:rsidRDefault="00F240CA" w:rsidP="005F189A">
      <w:pPr>
        <w:rPr>
          <w:rFonts w:ascii="Garamond" w:hAnsi="Garamond" w:cs="Calibri"/>
          <w:b/>
          <w:sz w:val="20"/>
          <w:szCs w:val="20"/>
        </w:rPr>
      </w:pPr>
    </w:p>
    <w:p w14:paraId="1C177699" w14:textId="1C6C66DD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George Mason University,</w:t>
      </w:r>
      <w:r w:rsidRPr="000F4A07">
        <w:rPr>
          <w:rFonts w:ascii="Garamond" w:hAnsi="Garamond" w:cs="Calibri"/>
          <w:sz w:val="20"/>
          <w:szCs w:val="20"/>
        </w:rPr>
        <w:t xml:space="preserve"> Fairfax, VA</w:t>
      </w:r>
      <w:r w:rsidR="00F91947">
        <w:rPr>
          <w:rFonts w:ascii="Garamond" w:hAnsi="Garamond" w:cs="Calibri"/>
          <w:sz w:val="20"/>
          <w:szCs w:val="20"/>
        </w:rPr>
        <w:t xml:space="preserve"> </w:t>
      </w:r>
      <w:r w:rsidR="00F91947">
        <w:rPr>
          <w:rFonts w:ascii="Garamond" w:hAnsi="Garamond" w:cs="Calibri"/>
          <w:sz w:val="20"/>
          <w:szCs w:val="20"/>
        </w:rPr>
        <w:tab/>
      </w:r>
      <w:r w:rsidR="00F91947">
        <w:rPr>
          <w:rFonts w:ascii="Garamond" w:hAnsi="Garamond" w:cs="Calibri"/>
          <w:sz w:val="20"/>
          <w:szCs w:val="20"/>
        </w:rPr>
        <w:tab/>
      </w:r>
      <w:r w:rsidR="00F91947">
        <w:rPr>
          <w:rFonts w:ascii="Garamond" w:hAnsi="Garamond" w:cs="Calibri"/>
          <w:sz w:val="20"/>
          <w:szCs w:val="20"/>
        </w:rPr>
        <w:tab/>
      </w:r>
      <w:r w:rsidR="00F91947">
        <w:rPr>
          <w:rFonts w:ascii="Garamond" w:hAnsi="Garamond" w:cs="Calibri"/>
          <w:sz w:val="20"/>
          <w:szCs w:val="20"/>
        </w:rPr>
        <w:tab/>
      </w:r>
      <w:r w:rsidR="00F91947">
        <w:rPr>
          <w:rFonts w:ascii="Garamond" w:hAnsi="Garamond" w:cs="Calibri"/>
          <w:sz w:val="20"/>
          <w:szCs w:val="20"/>
        </w:rPr>
        <w:tab/>
      </w:r>
      <w:r w:rsidR="00F91947">
        <w:rPr>
          <w:rFonts w:ascii="Garamond" w:hAnsi="Garamond" w:cs="Calibri"/>
          <w:sz w:val="20"/>
          <w:szCs w:val="20"/>
        </w:rPr>
        <w:tab/>
      </w:r>
      <w:r w:rsidR="00F91947">
        <w:rPr>
          <w:rFonts w:ascii="Garamond" w:hAnsi="Garamond" w:cs="Calibri"/>
          <w:sz w:val="20"/>
          <w:szCs w:val="20"/>
        </w:rPr>
        <w:tab/>
        <w:t xml:space="preserve"> August 2012 – May 2015</w:t>
      </w:r>
    </w:p>
    <w:p w14:paraId="4B2D7FF5" w14:textId="7925EB85" w:rsidR="005F189A" w:rsidRDefault="005F189A" w:rsidP="005F189A">
      <w:pPr>
        <w:rPr>
          <w:rFonts w:ascii="Garamond" w:hAnsi="Garamond" w:cs="Calibri"/>
          <w:i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 xml:space="preserve">B.S., Economics with Departmental Honors, </w:t>
      </w:r>
      <w:r w:rsidRPr="000F4A07">
        <w:rPr>
          <w:rFonts w:ascii="Garamond" w:hAnsi="Garamond" w:cs="Calibri"/>
          <w:i/>
          <w:sz w:val="20"/>
          <w:szCs w:val="20"/>
        </w:rPr>
        <w:t>magna cum laude</w:t>
      </w:r>
    </w:p>
    <w:p w14:paraId="06D40CA9" w14:textId="293D7B8F" w:rsidR="00872487" w:rsidRPr="0049077E" w:rsidRDefault="00872487" w:rsidP="00872487">
      <w:pPr>
        <w:rPr>
          <w:rFonts w:ascii="Garamond" w:hAnsi="Garamond" w:cs="Calibri"/>
          <w:b/>
          <w:sz w:val="20"/>
          <w:szCs w:val="20"/>
        </w:rPr>
      </w:pPr>
      <w:r w:rsidRPr="0049077E">
        <w:rPr>
          <w:rFonts w:ascii="Garamond" w:hAnsi="Garamond" w:cs="Calibri"/>
          <w:b/>
          <w:sz w:val="20"/>
          <w:szCs w:val="20"/>
        </w:rPr>
        <w:t>2015 U</w:t>
      </w:r>
      <w:r w:rsidR="00C91598">
        <w:rPr>
          <w:rFonts w:ascii="Garamond" w:hAnsi="Garamond" w:cs="Calibri"/>
          <w:b/>
          <w:sz w:val="20"/>
          <w:szCs w:val="20"/>
        </w:rPr>
        <w:t>.</w:t>
      </w:r>
      <w:r w:rsidRPr="0049077E">
        <w:rPr>
          <w:rFonts w:ascii="Garamond" w:hAnsi="Garamond" w:cs="Calibri"/>
          <w:b/>
          <w:sz w:val="20"/>
          <w:szCs w:val="20"/>
        </w:rPr>
        <w:t>S</w:t>
      </w:r>
      <w:r w:rsidR="00C91598">
        <w:rPr>
          <w:rFonts w:ascii="Garamond" w:hAnsi="Garamond" w:cs="Calibri"/>
          <w:b/>
          <w:sz w:val="20"/>
          <w:szCs w:val="20"/>
        </w:rPr>
        <w:t>.</w:t>
      </w:r>
      <w:r w:rsidRPr="0049077E">
        <w:rPr>
          <w:rFonts w:ascii="Garamond" w:hAnsi="Garamond" w:cs="Calibri"/>
          <w:b/>
          <w:sz w:val="20"/>
          <w:szCs w:val="20"/>
        </w:rPr>
        <w:t xml:space="preserve"> Fulbright Student Research Grant</w:t>
      </w:r>
    </w:p>
    <w:p w14:paraId="3EC93923" w14:textId="58C20427" w:rsidR="00872487" w:rsidRDefault="00872487" w:rsidP="005F189A">
      <w:pPr>
        <w:rPr>
          <w:rFonts w:ascii="Garamond" w:hAnsi="Garamond"/>
          <w:i/>
          <w:iCs/>
          <w:color w:val="000000"/>
          <w:sz w:val="20"/>
          <w:szCs w:val="20"/>
        </w:rPr>
      </w:pPr>
      <w:r w:rsidRPr="0084457A">
        <w:rPr>
          <w:rFonts w:ascii="Garamond" w:hAnsi="Garamond"/>
          <w:b/>
          <w:color w:val="000000"/>
          <w:sz w:val="20"/>
          <w:szCs w:val="20"/>
        </w:rPr>
        <w:t>Thesis:</w:t>
      </w:r>
      <w:r w:rsidRPr="00872487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i/>
          <w:iCs/>
          <w:color w:val="000000"/>
          <w:sz w:val="20"/>
          <w:szCs w:val="20"/>
        </w:rPr>
        <w:t>Impact of human capital attainment on female labor force participation: A special analysis of Kerala, India</w:t>
      </w:r>
    </w:p>
    <w:p w14:paraId="2B92B292" w14:textId="4A31811D" w:rsidR="005F189A" w:rsidRPr="00872487" w:rsidRDefault="005F189A" w:rsidP="005F189A">
      <w:pPr>
        <w:rPr>
          <w:rFonts w:ascii="Garamond" w:hAnsi="Garamond" w:cs="Calibri"/>
          <w:sz w:val="20"/>
          <w:szCs w:val="20"/>
        </w:rPr>
      </w:pPr>
      <w:r w:rsidRPr="0084457A">
        <w:rPr>
          <w:rFonts w:ascii="Garamond" w:hAnsi="Garamond" w:cs="Calibri"/>
          <w:b/>
          <w:sz w:val="20"/>
          <w:szCs w:val="20"/>
        </w:rPr>
        <w:t>Minors:</w:t>
      </w:r>
      <w:r w:rsidRPr="00872487">
        <w:rPr>
          <w:rFonts w:ascii="Garamond" w:hAnsi="Garamond" w:cs="Calibri"/>
          <w:sz w:val="20"/>
          <w:szCs w:val="20"/>
        </w:rPr>
        <w:t xml:space="preserve"> </w:t>
      </w:r>
      <w:r w:rsidR="0084457A">
        <w:rPr>
          <w:rFonts w:ascii="Garamond" w:hAnsi="Garamond" w:cs="Calibri"/>
          <w:sz w:val="20"/>
          <w:szCs w:val="20"/>
        </w:rPr>
        <w:t>French, Data Analysis</w:t>
      </w:r>
    </w:p>
    <w:p w14:paraId="348B3B8B" w14:textId="177DAD94" w:rsidR="005F189A" w:rsidRDefault="00872487" w:rsidP="005F189A">
      <w:pPr>
        <w:rPr>
          <w:rFonts w:ascii="Garamond" w:hAnsi="Garamond" w:cs="Calibri"/>
          <w:sz w:val="20"/>
          <w:szCs w:val="20"/>
        </w:rPr>
      </w:pPr>
      <w:r w:rsidRPr="0084457A">
        <w:rPr>
          <w:rFonts w:ascii="Garamond" w:hAnsi="Garamond" w:cs="Calibri"/>
          <w:b/>
          <w:sz w:val="20"/>
          <w:szCs w:val="20"/>
        </w:rPr>
        <w:t>Honors:</w:t>
      </w:r>
      <w:r>
        <w:rPr>
          <w:rFonts w:ascii="Garamond" w:hAnsi="Garamond" w:cs="Calibri"/>
          <w:sz w:val="20"/>
          <w:szCs w:val="20"/>
        </w:rPr>
        <w:t xml:space="preserve"> </w:t>
      </w:r>
      <w:r w:rsidR="0084457A" w:rsidRPr="000F4A07">
        <w:rPr>
          <w:rFonts w:ascii="Garamond" w:hAnsi="Garamond" w:cs="Calibri"/>
          <w:sz w:val="20"/>
          <w:szCs w:val="20"/>
        </w:rPr>
        <w:t>Pi Delta Phi</w:t>
      </w:r>
      <w:r w:rsidR="0084457A">
        <w:rPr>
          <w:rFonts w:ascii="Garamond" w:hAnsi="Garamond" w:cs="Calibri"/>
          <w:sz w:val="20"/>
          <w:szCs w:val="20"/>
        </w:rPr>
        <w:t xml:space="preserve"> (Honors in French), </w:t>
      </w:r>
      <w:r w:rsidR="005F189A" w:rsidRPr="000F4A07">
        <w:rPr>
          <w:rFonts w:ascii="Garamond" w:hAnsi="Garamond" w:cs="Calibri"/>
          <w:sz w:val="20"/>
          <w:szCs w:val="20"/>
        </w:rPr>
        <w:t>Omicron Delta Epsilon</w:t>
      </w:r>
      <w:r w:rsidR="0084457A">
        <w:rPr>
          <w:rFonts w:ascii="Garamond" w:hAnsi="Garamond" w:cs="Calibri"/>
          <w:sz w:val="20"/>
          <w:szCs w:val="20"/>
        </w:rPr>
        <w:t xml:space="preserve"> (Honors in Economics)</w:t>
      </w:r>
      <w:r w:rsidR="00310274">
        <w:rPr>
          <w:rFonts w:ascii="Garamond" w:hAnsi="Garamond" w:cs="Calibri"/>
          <w:sz w:val="20"/>
          <w:szCs w:val="20"/>
        </w:rPr>
        <w:t xml:space="preserve">, </w:t>
      </w:r>
      <w:r w:rsidR="0084457A">
        <w:rPr>
          <w:rFonts w:ascii="Garamond" w:hAnsi="Garamond" w:cs="Calibri"/>
          <w:sz w:val="20"/>
          <w:szCs w:val="20"/>
        </w:rPr>
        <w:t xml:space="preserve">Phi Beta Kappa </w:t>
      </w:r>
    </w:p>
    <w:p w14:paraId="1F904FE5" w14:textId="77777777" w:rsidR="00310274" w:rsidRPr="000F4A07" w:rsidRDefault="00310274" w:rsidP="005F189A">
      <w:pPr>
        <w:rPr>
          <w:rFonts w:ascii="Garamond" w:hAnsi="Garamond" w:cs="Calibri"/>
          <w:sz w:val="20"/>
          <w:szCs w:val="20"/>
        </w:rPr>
      </w:pPr>
    </w:p>
    <w:p w14:paraId="3C95E8B6" w14:textId="6C620F1B" w:rsidR="00310274" w:rsidRDefault="00872487" w:rsidP="005F189A">
      <w:pPr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>SKILLS:</w:t>
      </w:r>
    </w:p>
    <w:p w14:paraId="08EA6C22" w14:textId="0C84AFE7" w:rsidR="00872487" w:rsidRPr="00872487" w:rsidRDefault="00872487" w:rsidP="005F189A">
      <w:pPr>
        <w:rPr>
          <w:rFonts w:ascii="Garamond" w:hAnsi="Garamond"/>
          <w:color w:val="000000"/>
          <w:sz w:val="20"/>
          <w:szCs w:val="20"/>
        </w:rPr>
      </w:pPr>
      <w:r w:rsidRPr="00872487">
        <w:rPr>
          <w:rFonts w:ascii="Garamond" w:hAnsi="Garamond"/>
          <w:color w:val="000000"/>
          <w:sz w:val="20"/>
          <w:szCs w:val="20"/>
        </w:rPr>
        <w:t xml:space="preserve">• </w:t>
      </w:r>
      <w:r w:rsidRPr="00872487">
        <w:rPr>
          <w:rFonts w:ascii="Garamond" w:hAnsi="Garamond"/>
          <w:b/>
          <w:color w:val="000000"/>
          <w:sz w:val="20"/>
          <w:szCs w:val="20"/>
        </w:rPr>
        <w:t xml:space="preserve">Software Proficiency: </w:t>
      </w:r>
      <w:r w:rsidRPr="00872487">
        <w:rPr>
          <w:rFonts w:ascii="Garamond" w:hAnsi="Garamond"/>
          <w:color w:val="000000"/>
          <w:sz w:val="20"/>
          <w:szCs w:val="20"/>
        </w:rPr>
        <w:t>Stata, SPSS, Python, Qualtrics, SAS, Excel, Access, Adobe Creative Suite 6</w:t>
      </w:r>
    </w:p>
    <w:p w14:paraId="71BFF68A" w14:textId="4451527F" w:rsidR="00872487" w:rsidRPr="0084457A" w:rsidRDefault="00872487" w:rsidP="005F189A">
      <w:pPr>
        <w:rPr>
          <w:rFonts w:ascii="Garamond" w:hAnsi="Garamond" w:cs="Calibri"/>
          <w:sz w:val="20"/>
          <w:szCs w:val="20"/>
        </w:rPr>
      </w:pPr>
      <w:r w:rsidRPr="00872487">
        <w:rPr>
          <w:rFonts w:ascii="Garamond" w:hAnsi="Garamond"/>
          <w:color w:val="000000"/>
          <w:sz w:val="20"/>
          <w:szCs w:val="20"/>
        </w:rPr>
        <w:t xml:space="preserve">• </w:t>
      </w:r>
      <w:r w:rsidRPr="00872487">
        <w:rPr>
          <w:rFonts w:ascii="Garamond" w:hAnsi="Garamond"/>
          <w:b/>
          <w:color w:val="000000"/>
          <w:sz w:val="20"/>
          <w:szCs w:val="20"/>
        </w:rPr>
        <w:t xml:space="preserve">Languages: </w:t>
      </w:r>
      <w:r w:rsidR="00B63EE7">
        <w:rPr>
          <w:rFonts w:ascii="Garamond" w:hAnsi="Garamond"/>
          <w:color w:val="000000"/>
          <w:sz w:val="20"/>
          <w:szCs w:val="20"/>
        </w:rPr>
        <w:t>Malayalam</w:t>
      </w:r>
      <w:r w:rsidR="00297565">
        <w:rPr>
          <w:rFonts w:ascii="Garamond" w:hAnsi="Garamond"/>
          <w:color w:val="000000"/>
          <w:sz w:val="20"/>
          <w:szCs w:val="20"/>
        </w:rPr>
        <w:t xml:space="preserve"> (conversational)</w:t>
      </w:r>
      <w:r w:rsidR="00B63EE7">
        <w:rPr>
          <w:rFonts w:ascii="Garamond" w:hAnsi="Garamond"/>
          <w:color w:val="000000"/>
          <w:sz w:val="20"/>
          <w:szCs w:val="20"/>
        </w:rPr>
        <w:t>, French</w:t>
      </w:r>
      <w:r w:rsidR="00297565">
        <w:rPr>
          <w:rFonts w:ascii="Garamond" w:hAnsi="Garamond"/>
          <w:color w:val="000000"/>
          <w:sz w:val="20"/>
          <w:szCs w:val="20"/>
        </w:rPr>
        <w:t xml:space="preserve"> (advanced)</w:t>
      </w:r>
    </w:p>
    <w:p w14:paraId="316215F3" w14:textId="77777777" w:rsidR="000F4A07" w:rsidRPr="000F4A07" w:rsidRDefault="000F4A07" w:rsidP="005F189A">
      <w:pPr>
        <w:rPr>
          <w:rFonts w:ascii="Garamond" w:hAnsi="Garamond" w:cs="Calibri"/>
          <w:sz w:val="20"/>
          <w:szCs w:val="20"/>
        </w:rPr>
      </w:pPr>
    </w:p>
    <w:p w14:paraId="1D4210BE" w14:textId="7D8BBA8B" w:rsidR="008A1356" w:rsidRPr="000F4A07" w:rsidRDefault="008A1356" w:rsidP="008A1356">
      <w:pPr>
        <w:pBdr>
          <w:bottom w:val="single" w:sz="6" w:space="1" w:color="auto"/>
        </w:pBdr>
        <w:rPr>
          <w:rFonts w:ascii="Garamond" w:hAnsi="Garamond" w:cs="Calibri"/>
          <w:b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Papers</w:t>
      </w:r>
      <w:r w:rsidR="00C91598">
        <w:rPr>
          <w:rFonts w:ascii="Garamond" w:hAnsi="Garamond" w:cs="Calibri"/>
          <w:b/>
          <w:sz w:val="20"/>
          <w:szCs w:val="20"/>
        </w:rPr>
        <w:t xml:space="preserve"> &amp; </w:t>
      </w:r>
      <w:commentRangeStart w:id="0"/>
      <w:r w:rsidR="00C91598">
        <w:rPr>
          <w:rFonts w:ascii="Garamond" w:hAnsi="Garamond" w:cs="Calibri"/>
          <w:b/>
          <w:sz w:val="20"/>
          <w:szCs w:val="20"/>
        </w:rPr>
        <w:t>Conference Presentations</w:t>
      </w:r>
      <w:commentRangeEnd w:id="0"/>
      <w:r w:rsidR="001F6344">
        <w:rPr>
          <w:rStyle w:val="CommentReference"/>
        </w:rPr>
        <w:commentReference w:id="0"/>
      </w:r>
    </w:p>
    <w:p w14:paraId="47D7EA2F" w14:textId="77777777" w:rsidR="008A1356" w:rsidRPr="000F4A07" w:rsidRDefault="008A1356" w:rsidP="005F189A">
      <w:pPr>
        <w:rPr>
          <w:rFonts w:ascii="Garamond" w:hAnsi="Garamond" w:cs="Calibri"/>
          <w:sz w:val="20"/>
          <w:szCs w:val="20"/>
        </w:rPr>
      </w:pPr>
    </w:p>
    <w:p w14:paraId="30F43ACA" w14:textId="62F16E04" w:rsidR="004C111F" w:rsidRPr="004C111F" w:rsidRDefault="004C111F" w:rsidP="008A1356">
      <w:pPr>
        <w:rPr>
          <w:rFonts w:ascii="Garamond" w:hAnsi="Garamond" w:cs="Calibri"/>
          <w:sz w:val="20"/>
          <w:szCs w:val="20"/>
        </w:rPr>
      </w:pPr>
      <w:r w:rsidRPr="004C111F">
        <w:rPr>
          <w:rFonts w:ascii="Garamond" w:hAnsi="Garamond" w:cs="Calibri"/>
          <w:sz w:val="20"/>
          <w:szCs w:val="20"/>
        </w:rPr>
        <w:t xml:space="preserve">Jordan, J. W., </w:t>
      </w:r>
      <w:proofErr w:type="spellStart"/>
      <w:r w:rsidRPr="004C111F">
        <w:rPr>
          <w:rFonts w:ascii="Garamond" w:hAnsi="Garamond" w:cs="Calibri"/>
          <w:sz w:val="20"/>
          <w:szCs w:val="20"/>
        </w:rPr>
        <w:t>Stalgaitis</w:t>
      </w:r>
      <w:proofErr w:type="spellEnd"/>
      <w:r w:rsidRPr="004C111F">
        <w:rPr>
          <w:rFonts w:ascii="Garamond" w:hAnsi="Garamond" w:cs="Calibri"/>
          <w:sz w:val="20"/>
          <w:szCs w:val="20"/>
        </w:rPr>
        <w:t xml:space="preserve">, C. A., Charles, J., Madden, P. A., </w:t>
      </w:r>
      <w:r w:rsidRPr="004C111F">
        <w:rPr>
          <w:rFonts w:ascii="Garamond" w:hAnsi="Garamond" w:cs="Calibri"/>
          <w:b/>
          <w:sz w:val="20"/>
          <w:szCs w:val="20"/>
        </w:rPr>
        <w:t>Radhakrishnan, A. G.</w:t>
      </w:r>
      <w:r w:rsidRPr="004C111F">
        <w:rPr>
          <w:rFonts w:ascii="Garamond" w:hAnsi="Garamond" w:cs="Calibri"/>
          <w:sz w:val="20"/>
          <w:szCs w:val="20"/>
        </w:rPr>
        <w:t xml:space="preserve">, &amp; </w:t>
      </w:r>
      <w:proofErr w:type="spellStart"/>
      <w:r w:rsidRPr="004C111F">
        <w:rPr>
          <w:rFonts w:ascii="Garamond" w:hAnsi="Garamond" w:cs="Calibri"/>
          <w:sz w:val="20"/>
          <w:szCs w:val="20"/>
        </w:rPr>
        <w:t>Saggese</w:t>
      </w:r>
      <w:proofErr w:type="spellEnd"/>
      <w:r w:rsidRPr="004C111F">
        <w:rPr>
          <w:rFonts w:ascii="Garamond" w:hAnsi="Garamond" w:cs="Calibri"/>
          <w:sz w:val="20"/>
          <w:szCs w:val="20"/>
        </w:rPr>
        <w:t xml:space="preserve">, D. (2018). Peer crowd identification and adolescent health behaviors: </w:t>
      </w:r>
      <w:r w:rsidR="00C91598">
        <w:rPr>
          <w:rFonts w:ascii="Garamond" w:hAnsi="Garamond" w:cs="Calibri"/>
          <w:sz w:val="20"/>
          <w:szCs w:val="20"/>
        </w:rPr>
        <w:t>R</w:t>
      </w:r>
      <w:r w:rsidRPr="004C111F">
        <w:rPr>
          <w:rFonts w:ascii="Garamond" w:hAnsi="Garamond" w:cs="Calibri"/>
          <w:sz w:val="20"/>
          <w:szCs w:val="20"/>
        </w:rPr>
        <w:t>esults from a statewide representative study. </w:t>
      </w:r>
      <w:r w:rsidRPr="004C111F">
        <w:rPr>
          <w:rFonts w:ascii="Garamond" w:hAnsi="Garamond" w:cs="Calibri"/>
          <w:i/>
          <w:iCs/>
          <w:sz w:val="20"/>
          <w:szCs w:val="20"/>
        </w:rPr>
        <w:t>Health Education &amp; Behavior</w:t>
      </w:r>
      <w:r w:rsidRPr="004C111F">
        <w:rPr>
          <w:rFonts w:ascii="Garamond" w:hAnsi="Garamond" w:cs="Calibri"/>
          <w:sz w:val="20"/>
          <w:szCs w:val="20"/>
        </w:rPr>
        <w:t>, 1090198118759148.</w:t>
      </w:r>
    </w:p>
    <w:p w14:paraId="60809C55" w14:textId="77777777" w:rsidR="004C111F" w:rsidRDefault="004C111F" w:rsidP="008A1356">
      <w:pPr>
        <w:rPr>
          <w:rFonts w:ascii="Garamond" w:hAnsi="Garamond" w:cs="Calibri"/>
          <w:i/>
          <w:sz w:val="20"/>
          <w:szCs w:val="20"/>
        </w:rPr>
      </w:pPr>
    </w:p>
    <w:p w14:paraId="7E3975F5" w14:textId="26BB192E" w:rsidR="008A1356" w:rsidRPr="000F4A07" w:rsidRDefault="0049077E" w:rsidP="008A1356">
      <w:pPr>
        <w:rPr>
          <w:rFonts w:ascii="Garamond" w:hAnsi="Garamond" w:cs="Calibri"/>
          <w:sz w:val="20"/>
          <w:szCs w:val="20"/>
        </w:rPr>
      </w:pPr>
      <w:r w:rsidRPr="00903358">
        <w:rPr>
          <w:rFonts w:ascii="Garamond" w:hAnsi="Garamond" w:cs="Calibri"/>
          <w:b/>
          <w:sz w:val="20"/>
          <w:szCs w:val="20"/>
        </w:rPr>
        <w:t>Radhakrishnan, A. G.</w:t>
      </w:r>
      <w:r>
        <w:rPr>
          <w:rFonts w:ascii="Garamond" w:hAnsi="Garamond" w:cs="Calibri"/>
          <w:sz w:val="20"/>
          <w:szCs w:val="20"/>
        </w:rPr>
        <w:t xml:space="preserve"> </w:t>
      </w:r>
      <w:r w:rsidR="00903358">
        <w:rPr>
          <w:rFonts w:ascii="Garamond" w:hAnsi="Garamond" w:cs="Calibri"/>
          <w:sz w:val="20"/>
          <w:szCs w:val="20"/>
        </w:rPr>
        <w:t xml:space="preserve">(2016). </w:t>
      </w:r>
      <w:r w:rsidR="008A1356" w:rsidRPr="00903358">
        <w:rPr>
          <w:rFonts w:ascii="Garamond" w:hAnsi="Garamond" w:cs="Calibri"/>
          <w:sz w:val="20"/>
          <w:szCs w:val="20"/>
        </w:rPr>
        <w:t xml:space="preserve">Work, </w:t>
      </w:r>
      <w:r w:rsidR="00903358">
        <w:rPr>
          <w:rFonts w:ascii="Garamond" w:hAnsi="Garamond" w:cs="Calibri"/>
          <w:sz w:val="20"/>
          <w:szCs w:val="20"/>
        </w:rPr>
        <w:t>p</w:t>
      </w:r>
      <w:r w:rsidR="008A1356" w:rsidRPr="00903358">
        <w:rPr>
          <w:rFonts w:ascii="Garamond" w:hAnsi="Garamond" w:cs="Calibri"/>
          <w:sz w:val="20"/>
          <w:szCs w:val="20"/>
        </w:rPr>
        <w:t xml:space="preserve">roperty, and </w:t>
      </w:r>
      <w:r w:rsidR="00903358">
        <w:rPr>
          <w:rFonts w:ascii="Garamond" w:hAnsi="Garamond" w:cs="Calibri"/>
          <w:sz w:val="20"/>
          <w:szCs w:val="20"/>
        </w:rPr>
        <w:t>d</w:t>
      </w:r>
      <w:r w:rsidR="008A1356" w:rsidRPr="00903358">
        <w:rPr>
          <w:rFonts w:ascii="Garamond" w:hAnsi="Garamond" w:cs="Calibri"/>
          <w:sz w:val="20"/>
          <w:szCs w:val="20"/>
        </w:rPr>
        <w:t xml:space="preserve">omestic </w:t>
      </w:r>
      <w:r w:rsidR="00903358">
        <w:rPr>
          <w:rFonts w:ascii="Garamond" w:hAnsi="Garamond" w:cs="Calibri"/>
          <w:sz w:val="20"/>
          <w:szCs w:val="20"/>
        </w:rPr>
        <w:t>v</w:t>
      </w:r>
      <w:r w:rsidR="008A1356" w:rsidRPr="00903358">
        <w:rPr>
          <w:rFonts w:ascii="Garamond" w:hAnsi="Garamond" w:cs="Calibri"/>
          <w:sz w:val="20"/>
          <w:szCs w:val="20"/>
        </w:rPr>
        <w:t xml:space="preserve">iolence: A Kerala </w:t>
      </w:r>
      <w:r w:rsidR="00903358">
        <w:rPr>
          <w:rFonts w:ascii="Garamond" w:hAnsi="Garamond" w:cs="Calibri"/>
          <w:sz w:val="20"/>
          <w:szCs w:val="20"/>
        </w:rPr>
        <w:t>c</w:t>
      </w:r>
      <w:r w:rsidR="008A1356" w:rsidRPr="00903358">
        <w:rPr>
          <w:rFonts w:ascii="Garamond" w:hAnsi="Garamond" w:cs="Calibri"/>
          <w:sz w:val="20"/>
          <w:szCs w:val="20"/>
        </w:rPr>
        <w:t xml:space="preserve">ase </w:t>
      </w:r>
      <w:r w:rsidR="00903358">
        <w:rPr>
          <w:rFonts w:ascii="Garamond" w:hAnsi="Garamond" w:cs="Calibri"/>
          <w:sz w:val="20"/>
          <w:szCs w:val="20"/>
        </w:rPr>
        <w:t>s</w:t>
      </w:r>
      <w:r w:rsidR="008A1356" w:rsidRPr="00903358">
        <w:rPr>
          <w:rFonts w:ascii="Garamond" w:hAnsi="Garamond" w:cs="Calibri"/>
          <w:sz w:val="20"/>
          <w:szCs w:val="20"/>
        </w:rPr>
        <w:t>tudy</w:t>
      </w:r>
      <w:r w:rsidR="00903358">
        <w:rPr>
          <w:rFonts w:ascii="Garamond" w:hAnsi="Garamond" w:cs="Calibri"/>
          <w:sz w:val="20"/>
          <w:szCs w:val="20"/>
        </w:rPr>
        <w:t>,</w:t>
      </w:r>
      <w:r w:rsidR="008A1356" w:rsidRPr="000F4A07">
        <w:rPr>
          <w:rFonts w:ascii="Garamond" w:hAnsi="Garamond" w:cs="Calibri"/>
          <w:sz w:val="20"/>
          <w:szCs w:val="20"/>
        </w:rPr>
        <w:t xml:space="preserve"> </w:t>
      </w:r>
      <w:r w:rsidR="00903358">
        <w:rPr>
          <w:rFonts w:ascii="Garamond" w:hAnsi="Garamond" w:cs="Calibri"/>
          <w:sz w:val="20"/>
          <w:szCs w:val="20"/>
        </w:rPr>
        <w:t xml:space="preserve">presented at </w:t>
      </w:r>
      <w:r w:rsidR="008A1356" w:rsidRPr="000F4A07">
        <w:rPr>
          <w:rFonts w:ascii="Garamond" w:hAnsi="Garamond" w:cs="Calibri"/>
          <w:sz w:val="20"/>
          <w:szCs w:val="20"/>
        </w:rPr>
        <w:t>World Conference of Women’s Studie</w:t>
      </w:r>
      <w:r w:rsidR="00903358">
        <w:rPr>
          <w:rFonts w:ascii="Garamond" w:hAnsi="Garamond" w:cs="Calibri"/>
          <w:sz w:val="20"/>
          <w:szCs w:val="20"/>
        </w:rPr>
        <w:t>s, Colombo, Sri Lanka, May 2016, Colombo: The International Institute of Knowledge Management.</w:t>
      </w:r>
    </w:p>
    <w:p w14:paraId="484BED60" w14:textId="77777777" w:rsidR="008A1356" w:rsidRPr="000F4A07" w:rsidRDefault="008A1356" w:rsidP="008A1356">
      <w:pPr>
        <w:rPr>
          <w:rFonts w:ascii="Garamond" w:hAnsi="Garamond" w:cs="Calibri"/>
          <w:b/>
          <w:i/>
          <w:sz w:val="20"/>
          <w:szCs w:val="20"/>
        </w:rPr>
      </w:pPr>
    </w:p>
    <w:p w14:paraId="4BF27066" w14:textId="073F3690" w:rsidR="00C0123E" w:rsidRDefault="00903358" w:rsidP="005F189A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 xml:space="preserve">Radhakrishnan, A. G. </w:t>
      </w:r>
      <w:r>
        <w:rPr>
          <w:rFonts w:ascii="Garamond" w:hAnsi="Garamond" w:cs="Calibri"/>
          <w:sz w:val="20"/>
          <w:szCs w:val="20"/>
        </w:rPr>
        <w:t xml:space="preserve">(2015). </w:t>
      </w:r>
      <w:r w:rsidR="008A1356" w:rsidRPr="00903358">
        <w:rPr>
          <w:rFonts w:ascii="Garamond" w:hAnsi="Garamond" w:cs="Calibri"/>
          <w:sz w:val="20"/>
          <w:szCs w:val="20"/>
        </w:rPr>
        <w:t xml:space="preserve">Impact of </w:t>
      </w:r>
      <w:r>
        <w:rPr>
          <w:rFonts w:ascii="Garamond" w:hAnsi="Garamond" w:cs="Calibri"/>
          <w:sz w:val="20"/>
          <w:szCs w:val="20"/>
        </w:rPr>
        <w:t>h</w:t>
      </w:r>
      <w:r w:rsidR="008A1356" w:rsidRPr="00903358">
        <w:rPr>
          <w:rFonts w:ascii="Garamond" w:hAnsi="Garamond" w:cs="Calibri"/>
          <w:sz w:val="20"/>
          <w:szCs w:val="20"/>
        </w:rPr>
        <w:t xml:space="preserve">uman </w:t>
      </w:r>
      <w:r>
        <w:rPr>
          <w:rFonts w:ascii="Garamond" w:hAnsi="Garamond" w:cs="Calibri"/>
          <w:sz w:val="20"/>
          <w:szCs w:val="20"/>
        </w:rPr>
        <w:t>c</w:t>
      </w:r>
      <w:r w:rsidR="008A1356" w:rsidRPr="00903358">
        <w:rPr>
          <w:rFonts w:ascii="Garamond" w:hAnsi="Garamond" w:cs="Calibri"/>
          <w:sz w:val="20"/>
          <w:szCs w:val="20"/>
        </w:rPr>
        <w:t xml:space="preserve">apital </w:t>
      </w:r>
      <w:r>
        <w:rPr>
          <w:rFonts w:ascii="Garamond" w:hAnsi="Garamond" w:cs="Calibri"/>
          <w:sz w:val="20"/>
          <w:szCs w:val="20"/>
        </w:rPr>
        <w:t>a</w:t>
      </w:r>
      <w:r w:rsidR="008A1356" w:rsidRPr="00903358">
        <w:rPr>
          <w:rFonts w:ascii="Garamond" w:hAnsi="Garamond" w:cs="Calibri"/>
          <w:sz w:val="20"/>
          <w:szCs w:val="20"/>
        </w:rPr>
        <w:t xml:space="preserve">ttainment on </w:t>
      </w:r>
      <w:r>
        <w:rPr>
          <w:rFonts w:ascii="Garamond" w:hAnsi="Garamond" w:cs="Calibri"/>
          <w:sz w:val="20"/>
          <w:szCs w:val="20"/>
        </w:rPr>
        <w:t>f</w:t>
      </w:r>
      <w:r w:rsidR="008A1356" w:rsidRPr="00903358">
        <w:rPr>
          <w:rFonts w:ascii="Garamond" w:hAnsi="Garamond" w:cs="Calibri"/>
          <w:sz w:val="20"/>
          <w:szCs w:val="20"/>
        </w:rPr>
        <w:t xml:space="preserve">emale </w:t>
      </w:r>
      <w:r>
        <w:rPr>
          <w:rFonts w:ascii="Garamond" w:hAnsi="Garamond" w:cs="Calibri"/>
          <w:sz w:val="20"/>
          <w:szCs w:val="20"/>
        </w:rPr>
        <w:t>l</w:t>
      </w:r>
      <w:r w:rsidR="008A1356" w:rsidRPr="00903358">
        <w:rPr>
          <w:rFonts w:ascii="Garamond" w:hAnsi="Garamond" w:cs="Calibri"/>
          <w:sz w:val="20"/>
          <w:szCs w:val="20"/>
        </w:rPr>
        <w:t xml:space="preserve">abor </w:t>
      </w:r>
      <w:r>
        <w:rPr>
          <w:rFonts w:ascii="Garamond" w:hAnsi="Garamond" w:cs="Calibri"/>
          <w:sz w:val="20"/>
          <w:szCs w:val="20"/>
        </w:rPr>
        <w:t>f</w:t>
      </w:r>
      <w:r w:rsidR="008A1356" w:rsidRPr="00903358">
        <w:rPr>
          <w:rFonts w:ascii="Garamond" w:hAnsi="Garamond" w:cs="Calibri"/>
          <w:sz w:val="20"/>
          <w:szCs w:val="20"/>
        </w:rPr>
        <w:t xml:space="preserve">orce </w:t>
      </w:r>
      <w:r>
        <w:rPr>
          <w:rFonts w:ascii="Garamond" w:hAnsi="Garamond" w:cs="Calibri"/>
          <w:sz w:val="20"/>
          <w:szCs w:val="20"/>
        </w:rPr>
        <w:t>p</w:t>
      </w:r>
      <w:r w:rsidR="008A1356" w:rsidRPr="00903358">
        <w:rPr>
          <w:rFonts w:ascii="Garamond" w:hAnsi="Garamond" w:cs="Calibri"/>
          <w:sz w:val="20"/>
          <w:szCs w:val="20"/>
        </w:rPr>
        <w:t xml:space="preserve">articipation: A </w:t>
      </w:r>
      <w:r>
        <w:rPr>
          <w:rFonts w:ascii="Garamond" w:hAnsi="Garamond" w:cs="Calibri"/>
          <w:sz w:val="20"/>
          <w:szCs w:val="20"/>
        </w:rPr>
        <w:t>s</w:t>
      </w:r>
      <w:r w:rsidR="008A1356" w:rsidRPr="00903358">
        <w:rPr>
          <w:rFonts w:ascii="Garamond" w:hAnsi="Garamond" w:cs="Calibri"/>
          <w:sz w:val="20"/>
          <w:szCs w:val="20"/>
        </w:rPr>
        <w:t xml:space="preserve">pecial </w:t>
      </w:r>
      <w:r>
        <w:rPr>
          <w:rFonts w:ascii="Garamond" w:hAnsi="Garamond" w:cs="Calibri"/>
          <w:sz w:val="20"/>
          <w:szCs w:val="20"/>
        </w:rPr>
        <w:t>a</w:t>
      </w:r>
      <w:r w:rsidR="008A1356" w:rsidRPr="00903358">
        <w:rPr>
          <w:rFonts w:ascii="Garamond" w:hAnsi="Garamond" w:cs="Calibri"/>
          <w:sz w:val="20"/>
          <w:szCs w:val="20"/>
        </w:rPr>
        <w:t>nalysis of Kerala, India</w:t>
      </w:r>
      <w:r w:rsidRPr="00903358">
        <w:rPr>
          <w:rFonts w:ascii="Garamond" w:hAnsi="Garamond" w:cs="Calibri"/>
          <w:sz w:val="20"/>
          <w:szCs w:val="20"/>
        </w:rPr>
        <w:t xml:space="preserve">, </w:t>
      </w:r>
      <w:r>
        <w:rPr>
          <w:rFonts w:ascii="Garamond" w:hAnsi="Garamond" w:cs="Calibri"/>
          <w:sz w:val="20"/>
          <w:szCs w:val="20"/>
        </w:rPr>
        <w:t>presented</w:t>
      </w:r>
      <w:r w:rsidR="008A1356" w:rsidRPr="000F4A07">
        <w:rPr>
          <w:rFonts w:ascii="Garamond" w:hAnsi="Garamond" w:cs="Calibri"/>
          <w:sz w:val="20"/>
          <w:szCs w:val="20"/>
        </w:rPr>
        <w:t xml:space="preserve"> at College of Humanities &amp; Social Sciences Undergraduate Research Symposium</w:t>
      </w:r>
      <w:r>
        <w:rPr>
          <w:rFonts w:ascii="Garamond" w:hAnsi="Garamond" w:cs="Calibri"/>
          <w:sz w:val="20"/>
          <w:szCs w:val="20"/>
        </w:rPr>
        <w:t>, Fairfax, Virginia, May 2015.</w:t>
      </w:r>
    </w:p>
    <w:p w14:paraId="35D7C30A" w14:textId="77777777" w:rsidR="000F4A07" w:rsidRPr="000F4A07" w:rsidRDefault="000F4A07" w:rsidP="005F189A">
      <w:pPr>
        <w:rPr>
          <w:rFonts w:ascii="Garamond" w:hAnsi="Garamond" w:cs="Calibri"/>
          <w:sz w:val="20"/>
          <w:szCs w:val="20"/>
        </w:rPr>
      </w:pPr>
    </w:p>
    <w:p w14:paraId="018300A5" w14:textId="7BDC5420" w:rsidR="005F189A" w:rsidRPr="000F4A07" w:rsidRDefault="00903358" w:rsidP="005F189A">
      <w:pPr>
        <w:pBdr>
          <w:bottom w:val="single" w:sz="6" w:space="1" w:color="auto"/>
        </w:pBdr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>Grants</w:t>
      </w:r>
      <w:r w:rsidR="00C91598">
        <w:rPr>
          <w:rFonts w:ascii="Garamond" w:hAnsi="Garamond" w:cs="Calibri"/>
          <w:b/>
          <w:sz w:val="20"/>
          <w:szCs w:val="20"/>
        </w:rPr>
        <w:t xml:space="preserve"> &amp; Awards</w:t>
      </w:r>
    </w:p>
    <w:p w14:paraId="18117E8F" w14:textId="77777777" w:rsidR="00903358" w:rsidRDefault="00903358" w:rsidP="00562A1B">
      <w:pPr>
        <w:rPr>
          <w:rFonts w:ascii="Garamond" w:hAnsi="Garamond" w:cs="Calibri"/>
          <w:sz w:val="20"/>
          <w:szCs w:val="20"/>
        </w:rPr>
      </w:pPr>
    </w:p>
    <w:p w14:paraId="3B1CF529" w14:textId="0BF6D9E3" w:rsidR="00903358" w:rsidRPr="000F4A07" w:rsidRDefault="00903358" w:rsidP="00903358">
      <w:pPr>
        <w:ind w:left="5760" w:hanging="5760"/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>2015 Fulbright Student Research Grant</w:t>
      </w:r>
      <w:r w:rsidRPr="000F4A07"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 xml:space="preserve">U.S. Department of State, affiliated with </w:t>
      </w:r>
      <w:proofErr w:type="spellStart"/>
      <w:r w:rsidRPr="000F4A07">
        <w:rPr>
          <w:rFonts w:ascii="Garamond" w:hAnsi="Garamond" w:cs="Calibri"/>
          <w:sz w:val="20"/>
          <w:szCs w:val="20"/>
        </w:rPr>
        <w:t>Sakhi</w:t>
      </w:r>
      <w:proofErr w:type="spellEnd"/>
      <w:r w:rsidRPr="000F4A07">
        <w:rPr>
          <w:rFonts w:ascii="Garamond" w:hAnsi="Garamond" w:cs="Calibri"/>
          <w:sz w:val="20"/>
          <w:szCs w:val="20"/>
        </w:rPr>
        <w:t xml:space="preserve"> Women’s Resource Centre, Kerala, India</w:t>
      </w:r>
    </w:p>
    <w:p w14:paraId="6115E975" w14:textId="77777777" w:rsidR="00903358" w:rsidRDefault="00903358" w:rsidP="005F189A">
      <w:pPr>
        <w:ind w:left="5760" w:hanging="5760"/>
        <w:rPr>
          <w:rFonts w:ascii="Garamond" w:hAnsi="Garamond" w:cs="Calibri"/>
          <w:sz w:val="20"/>
          <w:szCs w:val="20"/>
        </w:rPr>
      </w:pPr>
    </w:p>
    <w:p w14:paraId="371EFEAD" w14:textId="77777777" w:rsidR="00903358" w:rsidRDefault="00903358" w:rsidP="005F189A">
      <w:pPr>
        <w:ind w:left="5760" w:hanging="5760"/>
        <w:rPr>
          <w:rFonts w:ascii="Garamond" w:hAnsi="Garamond" w:cs="Calibri"/>
          <w:sz w:val="20"/>
          <w:szCs w:val="20"/>
        </w:rPr>
      </w:pPr>
    </w:p>
    <w:p w14:paraId="1DD26BB5" w14:textId="32ECAF90" w:rsidR="00301146" w:rsidRDefault="00301146" w:rsidP="005F189A">
      <w:pPr>
        <w:ind w:left="5760" w:hanging="5760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2015 Undergraduate Research Scholars Grant</w:t>
      </w:r>
      <w:r>
        <w:rPr>
          <w:rFonts w:ascii="Garamond" w:hAnsi="Garamond" w:cs="Calibri"/>
          <w:sz w:val="20"/>
          <w:szCs w:val="20"/>
        </w:rPr>
        <w:tab/>
        <w:t>George Mason University, Fairfax, Virginia</w:t>
      </w:r>
    </w:p>
    <w:p w14:paraId="3D17E9B3" w14:textId="77777777" w:rsidR="00301146" w:rsidRDefault="00301146" w:rsidP="005F189A">
      <w:pPr>
        <w:ind w:left="5760" w:hanging="5760"/>
        <w:rPr>
          <w:rFonts w:ascii="Garamond" w:hAnsi="Garamond" w:cs="Calibri"/>
          <w:sz w:val="20"/>
          <w:szCs w:val="20"/>
        </w:rPr>
      </w:pPr>
    </w:p>
    <w:p w14:paraId="79D23614" w14:textId="77777777" w:rsidR="00301146" w:rsidRDefault="00301146" w:rsidP="005F189A">
      <w:pPr>
        <w:ind w:left="5760" w:hanging="5760"/>
        <w:rPr>
          <w:rFonts w:ascii="Garamond" w:hAnsi="Garamond" w:cs="Calibri"/>
          <w:sz w:val="20"/>
          <w:szCs w:val="20"/>
        </w:rPr>
      </w:pPr>
    </w:p>
    <w:p w14:paraId="6E7BFF7F" w14:textId="76E69F38" w:rsidR="005F189A" w:rsidRDefault="005F189A" w:rsidP="005F189A">
      <w:pPr>
        <w:ind w:left="5760" w:hanging="5760"/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>2015 Best Overall Research &amp; Scholarship</w:t>
      </w:r>
      <w:r w:rsidRPr="000F4A07">
        <w:rPr>
          <w:rFonts w:ascii="Garamond" w:hAnsi="Garamond" w:cs="Calibri"/>
          <w:sz w:val="20"/>
          <w:szCs w:val="20"/>
        </w:rPr>
        <w:tab/>
      </w:r>
      <w:r w:rsidR="00C91598">
        <w:rPr>
          <w:rFonts w:ascii="Garamond" w:hAnsi="Garamond" w:cs="Calibri"/>
          <w:sz w:val="20"/>
          <w:szCs w:val="20"/>
        </w:rPr>
        <w:t xml:space="preserve">George Mason University, </w:t>
      </w:r>
      <w:r w:rsidRPr="000F4A07">
        <w:rPr>
          <w:rFonts w:ascii="Garamond" w:hAnsi="Garamond" w:cs="Calibri"/>
          <w:sz w:val="20"/>
          <w:szCs w:val="20"/>
        </w:rPr>
        <w:t>College of Humanities &amp; Social Sciences Undergraduate Research Symposium</w:t>
      </w:r>
      <w:r w:rsidR="00C91598">
        <w:rPr>
          <w:rFonts w:ascii="Garamond" w:hAnsi="Garamond" w:cs="Calibri"/>
          <w:sz w:val="20"/>
          <w:szCs w:val="20"/>
        </w:rPr>
        <w:t>, Fairfax, Virginia</w:t>
      </w:r>
    </w:p>
    <w:p w14:paraId="07561516" w14:textId="19419A6E" w:rsidR="00562A1B" w:rsidRDefault="00562A1B" w:rsidP="00C91598">
      <w:pPr>
        <w:rPr>
          <w:rFonts w:ascii="Garamond" w:hAnsi="Garamond" w:cs="Calibri"/>
          <w:sz w:val="20"/>
          <w:szCs w:val="20"/>
        </w:rPr>
      </w:pPr>
    </w:p>
    <w:p w14:paraId="04CE3DD7" w14:textId="77777777" w:rsidR="00872487" w:rsidRPr="000F4A07" w:rsidRDefault="00872487" w:rsidP="005F189A">
      <w:pPr>
        <w:ind w:left="5760" w:hanging="5760"/>
        <w:rPr>
          <w:rFonts w:ascii="Garamond" w:hAnsi="Garamond" w:cs="Calibri"/>
          <w:sz w:val="20"/>
          <w:szCs w:val="20"/>
        </w:rPr>
      </w:pPr>
    </w:p>
    <w:p w14:paraId="2ECED5AB" w14:textId="5C9CC9F8" w:rsidR="00C0123E" w:rsidRDefault="00562A1B" w:rsidP="005F189A">
      <w:pPr>
        <w:pBdr>
          <w:bottom w:val="single" w:sz="6" w:space="1" w:color="auto"/>
        </w:pBd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2017 Q2 Company Team Player Award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>Rescue Agency, Washington, D</w:t>
      </w:r>
      <w:r w:rsidR="00C91598">
        <w:rPr>
          <w:rFonts w:ascii="Garamond" w:hAnsi="Garamond" w:cs="Calibri"/>
          <w:sz w:val="20"/>
          <w:szCs w:val="20"/>
        </w:rPr>
        <w:t>.</w:t>
      </w:r>
      <w:r>
        <w:rPr>
          <w:rFonts w:ascii="Garamond" w:hAnsi="Garamond" w:cs="Calibri"/>
          <w:sz w:val="20"/>
          <w:szCs w:val="20"/>
        </w:rPr>
        <w:t>C</w:t>
      </w:r>
      <w:r w:rsidR="00C91598">
        <w:rPr>
          <w:rFonts w:ascii="Garamond" w:hAnsi="Garamond" w:cs="Calibri"/>
          <w:sz w:val="20"/>
          <w:szCs w:val="20"/>
        </w:rPr>
        <w:t>.</w:t>
      </w:r>
    </w:p>
    <w:p w14:paraId="2731A01A" w14:textId="77777777" w:rsidR="000F4A07" w:rsidRPr="000F4A07" w:rsidRDefault="000F4A07" w:rsidP="005F189A">
      <w:pPr>
        <w:pBdr>
          <w:bottom w:val="single" w:sz="6" w:space="1" w:color="auto"/>
        </w:pBdr>
        <w:rPr>
          <w:rFonts w:ascii="Garamond" w:hAnsi="Garamond" w:cs="Calibri"/>
          <w:b/>
          <w:sz w:val="20"/>
          <w:szCs w:val="20"/>
        </w:rPr>
      </w:pPr>
    </w:p>
    <w:p w14:paraId="713F3020" w14:textId="77777777" w:rsidR="005F189A" w:rsidRPr="000F4A07" w:rsidRDefault="005F189A" w:rsidP="005F189A">
      <w:pPr>
        <w:pBdr>
          <w:bottom w:val="single" w:sz="6" w:space="1" w:color="auto"/>
        </w:pBdr>
        <w:rPr>
          <w:rFonts w:ascii="Garamond" w:hAnsi="Garamond" w:cs="Calibri"/>
          <w:b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Research Experience</w:t>
      </w:r>
    </w:p>
    <w:p w14:paraId="20262653" w14:textId="77777777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</w:p>
    <w:p w14:paraId="72990ACD" w14:textId="59BC4E6E" w:rsidR="005F189A" w:rsidRPr="000F4A07" w:rsidRDefault="005F189A" w:rsidP="005F189A">
      <w:pPr>
        <w:rPr>
          <w:rFonts w:ascii="Garamond" w:hAnsi="Garamond" w:cs="Calibri"/>
          <w:b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 xml:space="preserve">Rescue </w:t>
      </w:r>
      <w:r w:rsidR="00562A1B">
        <w:rPr>
          <w:rFonts w:ascii="Garamond" w:hAnsi="Garamond" w:cs="Calibri"/>
          <w:sz w:val="20"/>
          <w:szCs w:val="20"/>
        </w:rPr>
        <w:t>Agency</w:t>
      </w:r>
      <w:r w:rsidRPr="000F4A07">
        <w:rPr>
          <w:rFonts w:ascii="Garamond" w:hAnsi="Garamond" w:cs="Calibri"/>
          <w:b/>
          <w:sz w:val="20"/>
          <w:szCs w:val="20"/>
        </w:rPr>
        <w:t xml:space="preserve">, </w:t>
      </w:r>
      <w:r w:rsidRPr="000F4A07">
        <w:rPr>
          <w:rFonts w:ascii="Garamond" w:hAnsi="Garamond" w:cs="Calibri"/>
          <w:sz w:val="20"/>
          <w:szCs w:val="20"/>
        </w:rPr>
        <w:t>Washington, D</w:t>
      </w:r>
      <w:r w:rsidR="00C91598">
        <w:rPr>
          <w:rFonts w:ascii="Garamond" w:hAnsi="Garamond" w:cs="Calibri"/>
          <w:sz w:val="20"/>
          <w:szCs w:val="20"/>
        </w:rPr>
        <w:t>.</w:t>
      </w:r>
      <w:r w:rsidR="00B557B4" w:rsidRPr="000F4A07">
        <w:rPr>
          <w:rFonts w:ascii="Garamond" w:hAnsi="Garamond" w:cs="Calibri"/>
          <w:sz w:val="20"/>
          <w:szCs w:val="20"/>
        </w:rPr>
        <w:t>C</w:t>
      </w:r>
      <w:r w:rsidR="00C91598">
        <w:rPr>
          <w:rFonts w:ascii="Garamond" w:hAnsi="Garamond" w:cs="Calibri"/>
          <w:sz w:val="20"/>
          <w:szCs w:val="20"/>
        </w:rPr>
        <w:t>.</w:t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Pr="000F4A07">
        <w:rPr>
          <w:rFonts w:ascii="Garamond" w:hAnsi="Garamond" w:cs="Calibri"/>
          <w:sz w:val="20"/>
          <w:szCs w:val="20"/>
        </w:rPr>
        <w:t xml:space="preserve"> </w:t>
      </w:r>
      <w:r w:rsidR="00B557B4" w:rsidRPr="000F4A07">
        <w:rPr>
          <w:rFonts w:ascii="Garamond" w:hAnsi="Garamond" w:cs="Calibri"/>
          <w:sz w:val="20"/>
          <w:szCs w:val="20"/>
        </w:rPr>
        <w:t xml:space="preserve">      </w:t>
      </w:r>
      <w:r w:rsidR="00562A1B">
        <w:rPr>
          <w:rFonts w:ascii="Garamond" w:hAnsi="Garamond" w:cs="Calibri"/>
          <w:sz w:val="20"/>
          <w:szCs w:val="20"/>
        </w:rPr>
        <w:tab/>
      </w:r>
      <w:r w:rsidR="00562A1B">
        <w:rPr>
          <w:rFonts w:ascii="Garamond" w:hAnsi="Garamond" w:cs="Calibri"/>
          <w:sz w:val="20"/>
          <w:szCs w:val="20"/>
        </w:rPr>
        <w:tab/>
        <w:t xml:space="preserve">       </w:t>
      </w:r>
      <w:r w:rsidR="00B557B4" w:rsidRPr="000F4A07">
        <w:rPr>
          <w:rFonts w:ascii="Garamond" w:hAnsi="Garamond" w:cs="Calibri"/>
          <w:sz w:val="20"/>
          <w:szCs w:val="20"/>
        </w:rPr>
        <w:t xml:space="preserve">  </w:t>
      </w:r>
      <w:r w:rsidRPr="000F4A07">
        <w:rPr>
          <w:rFonts w:ascii="Garamond" w:hAnsi="Garamond" w:cs="Calibri"/>
          <w:sz w:val="20"/>
          <w:szCs w:val="20"/>
        </w:rPr>
        <w:t xml:space="preserve">September 2016 </w:t>
      </w:r>
      <w:r w:rsidR="00B25B93">
        <w:rPr>
          <w:rFonts w:ascii="Garamond" w:hAnsi="Garamond" w:cs="Calibri"/>
          <w:sz w:val="20"/>
          <w:szCs w:val="20"/>
        </w:rPr>
        <w:t>–</w:t>
      </w:r>
      <w:r w:rsidRPr="000F4A07">
        <w:rPr>
          <w:rFonts w:ascii="Garamond" w:hAnsi="Garamond" w:cs="Calibri"/>
          <w:sz w:val="20"/>
          <w:szCs w:val="20"/>
        </w:rPr>
        <w:t xml:space="preserve"> </w:t>
      </w:r>
      <w:r w:rsidR="00B25B93">
        <w:rPr>
          <w:rFonts w:ascii="Garamond" w:hAnsi="Garamond" w:cs="Calibri"/>
          <w:sz w:val="20"/>
          <w:szCs w:val="20"/>
        </w:rPr>
        <w:t>April 2018</w:t>
      </w:r>
    </w:p>
    <w:p w14:paraId="744053B4" w14:textId="77777777" w:rsidR="005F189A" w:rsidRPr="000F4A07" w:rsidRDefault="005F189A" w:rsidP="005F189A">
      <w:pPr>
        <w:rPr>
          <w:rFonts w:ascii="Garamond" w:hAnsi="Garamond" w:cs="Calibri"/>
          <w:b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Junior Research Associate</w:t>
      </w:r>
    </w:p>
    <w:p w14:paraId="62D81C8C" w14:textId="7F57119E" w:rsidR="005F189A" w:rsidRPr="000F4A07" w:rsidRDefault="00A16DD2" w:rsidP="005F189A">
      <w:pPr>
        <w:numPr>
          <w:ilvl w:val="0"/>
          <w:numId w:val="43"/>
        </w:numPr>
        <w:rPr>
          <w:rFonts w:ascii="Garamond" w:hAnsi="Garamond" w:cs="Calibri"/>
          <w:bCs/>
          <w:sz w:val="20"/>
          <w:szCs w:val="20"/>
        </w:rPr>
      </w:pPr>
      <w:r>
        <w:rPr>
          <w:rFonts w:ascii="Garamond" w:hAnsi="Garamond" w:cs="Calibri"/>
          <w:bCs/>
          <w:sz w:val="20"/>
          <w:szCs w:val="20"/>
        </w:rPr>
        <w:t>Assist</w:t>
      </w:r>
      <w:r w:rsidR="005F189A" w:rsidRPr="000F4A07">
        <w:rPr>
          <w:rFonts w:ascii="Garamond" w:hAnsi="Garamond" w:cs="Calibri"/>
          <w:bCs/>
          <w:sz w:val="20"/>
          <w:szCs w:val="20"/>
        </w:rPr>
        <w:t xml:space="preserve"> with research activities </w:t>
      </w:r>
      <w:r w:rsidR="00C91598">
        <w:rPr>
          <w:rFonts w:ascii="Garamond" w:hAnsi="Garamond" w:cs="Calibri"/>
          <w:bCs/>
          <w:sz w:val="20"/>
          <w:szCs w:val="20"/>
        </w:rPr>
        <w:t>to develop</w:t>
      </w:r>
      <w:r w:rsidR="005F189A" w:rsidRPr="000F4A07">
        <w:rPr>
          <w:rFonts w:ascii="Garamond" w:hAnsi="Garamond" w:cs="Calibri"/>
          <w:bCs/>
          <w:sz w:val="20"/>
          <w:szCs w:val="20"/>
        </w:rPr>
        <w:t xml:space="preserve"> youth tobacco prevention campaign for the U.S. Food and Drug Administration</w:t>
      </w:r>
      <w:r w:rsidR="00C91598">
        <w:rPr>
          <w:rFonts w:ascii="Garamond" w:hAnsi="Garamond" w:cs="Calibri"/>
          <w:bCs/>
          <w:sz w:val="20"/>
          <w:szCs w:val="20"/>
        </w:rPr>
        <w:t>,</w:t>
      </w:r>
      <w:r w:rsidR="005F189A" w:rsidRPr="000F4A07">
        <w:rPr>
          <w:rFonts w:ascii="Garamond" w:hAnsi="Garamond" w:cs="Calibri"/>
          <w:bCs/>
          <w:sz w:val="20"/>
          <w:szCs w:val="20"/>
        </w:rPr>
        <w:t xml:space="preserve"> </w:t>
      </w:r>
      <w:r w:rsidR="00C91598">
        <w:rPr>
          <w:rFonts w:ascii="Garamond" w:hAnsi="Garamond" w:cs="Calibri"/>
          <w:bCs/>
          <w:sz w:val="20"/>
          <w:szCs w:val="20"/>
        </w:rPr>
        <w:t>and other public health education campaigns for state and local health departments</w:t>
      </w:r>
    </w:p>
    <w:p w14:paraId="57D8EE7C" w14:textId="6DC265DD" w:rsidR="00CE21DC" w:rsidRDefault="005D5AF3" w:rsidP="005F189A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Prepare IRB packages for qualitative and quantitative studies; draft study materials; respond to questions from IRB</w:t>
      </w:r>
    </w:p>
    <w:p w14:paraId="17CBFFF4" w14:textId="131C9D9B" w:rsidR="005F189A" w:rsidRPr="000F4A07" w:rsidRDefault="00CE21DC" w:rsidP="005F189A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P</w:t>
      </w:r>
      <w:r w:rsidR="00C91598">
        <w:rPr>
          <w:rFonts w:ascii="Garamond" w:hAnsi="Garamond" w:cs="Calibri"/>
          <w:sz w:val="20"/>
          <w:szCs w:val="20"/>
        </w:rPr>
        <w:t>lan, coordinate and c</w:t>
      </w:r>
      <w:r w:rsidR="00A16DD2">
        <w:rPr>
          <w:rFonts w:ascii="Garamond" w:hAnsi="Garamond" w:cs="Calibri"/>
          <w:sz w:val="20"/>
          <w:szCs w:val="20"/>
        </w:rPr>
        <w:t>onduct</w:t>
      </w:r>
      <w:r w:rsidR="005F189A" w:rsidRPr="000F4A07">
        <w:rPr>
          <w:rFonts w:ascii="Garamond" w:hAnsi="Garamond" w:cs="Calibri"/>
          <w:sz w:val="20"/>
          <w:szCs w:val="20"/>
        </w:rPr>
        <w:t xml:space="preserve"> </w:t>
      </w:r>
      <w:r w:rsidR="00C91598">
        <w:rPr>
          <w:rFonts w:ascii="Garamond" w:hAnsi="Garamond" w:cs="Calibri"/>
          <w:sz w:val="20"/>
          <w:szCs w:val="20"/>
        </w:rPr>
        <w:t>surveys, focus groups, and interviews</w:t>
      </w:r>
      <w:r w:rsidR="005F189A" w:rsidRPr="000F4A07">
        <w:rPr>
          <w:rFonts w:ascii="Garamond" w:hAnsi="Garamond" w:cs="Calibri"/>
          <w:sz w:val="20"/>
          <w:szCs w:val="20"/>
        </w:rPr>
        <w:t xml:space="preserve"> </w:t>
      </w:r>
      <w:r w:rsidR="00C91598">
        <w:rPr>
          <w:rFonts w:ascii="Garamond" w:hAnsi="Garamond" w:cs="Calibri"/>
          <w:sz w:val="20"/>
          <w:szCs w:val="20"/>
        </w:rPr>
        <w:t>to collect data from</w:t>
      </w:r>
      <w:r w:rsidR="005F189A" w:rsidRPr="000F4A07">
        <w:rPr>
          <w:rFonts w:ascii="Garamond" w:hAnsi="Garamond" w:cs="Calibri"/>
          <w:sz w:val="20"/>
          <w:szCs w:val="20"/>
        </w:rPr>
        <w:t xml:space="preserve"> youth and young adults</w:t>
      </w:r>
    </w:p>
    <w:p w14:paraId="0826E5FF" w14:textId="0505AA2D" w:rsidR="005F189A" w:rsidRPr="000F4A07" w:rsidRDefault="00A16DD2" w:rsidP="005F189A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Analyze</w:t>
      </w:r>
      <w:r w:rsidR="005F189A" w:rsidRPr="000F4A07">
        <w:rPr>
          <w:rFonts w:ascii="Garamond" w:hAnsi="Garamond" w:cs="Calibri"/>
          <w:sz w:val="20"/>
          <w:szCs w:val="20"/>
        </w:rPr>
        <w:t xml:space="preserve"> quantitative and qualitative data using programs such as </w:t>
      </w:r>
      <w:r w:rsidR="00BD2428">
        <w:rPr>
          <w:rFonts w:ascii="Garamond" w:hAnsi="Garamond" w:cs="Calibri"/>
          <w:sz w:val="20"/>
          <w:szCs w:val="20"/>
        </w:rPr>
        <w:t>NVivo, SPSS, R, and Excel</w:t>
      </w:r>
    </w:p>
    <w:p w14:paraId="57521D82" w14:textId="2BF150F1" w:rsidR="005F189A" w:rsidRPr="00C91598" w:rsidRDefault="00CE21DC" w:rsidP="00C91598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Create and present </w:t>
      </w:r>
      <w:r w:rsidR="005F189A" w:rsidRPr="00C91598">
        <w:rPr>
          <w:rFonts w:ascii="Garamond" w:hAnsi="Garamond" w:cs="Calibri"/>
          <w:sz w:val="20"/>
          <w:szCs w:val="20"/>
        </w:rPr>
        <w:t>reports, presentations</w:t>
      </w:r>
      <w:r w:rsidR="00BD2428" w:rsidRPr="00C91598">
        <w:rPr>
          <w:rFonts w:ascii="Garamond" w:hAnsi="Garamond" w:cs="Calibri"/>
          <w:sz w:val="20"/>
          <w:szCs w:val="20"/>
        </w:rPr>
        <w:t>,</w:t>
      </w:r>
      <w:r w:rsidR="005F189A" w:rsidRPr="00C91598">
        <w:rPr>
          <w:rFonts w:ascii="Garamond" w:hAnsi="Garamond" w:cs="Calibri"/>
          <w:sz w:val="20"/>
          <w:szCs w:val="20"/>
        </w:rPr>
        <w:t xml:space="preserve"> and client deliverables</w:t>
      </w:r>
      <w:r>
        <w:rPr>
          <w:rFonts w:ascii="Garamond" w:hAnsi="Garamond" w:cs="Calibri"/>
          <w:sz w:val="20"/>
          <w:szCs w:val="20"/>
        </w:rPr>
        <w:t xml:space="preserve"> to</w:t>
      </w:r>
      <w:r w:rsidR="00BD2428" w:rsidRPr="00C91598">
        <w:rPr>
          <w:rFonts w:ascii="Garamond" w:hAnsi="Garamond" w:cs="Calibri"/>
          <w:sz w:val="20"/>
          <w:szCs w:val="20"/>
        </w:rPr>
        <w:t xml:space="preserve"> internal</w:t>
      </w:r>
      <w:r>
        <w:rPr>
          <w:rFonts w:ascii="Garamond" w:hAnsi="Garamond" w:cs="Calibri"/>
          <w:sz w:val="20"/>
          <w:szCs w:val="20"/>
        </w:rPr>
        <w:t xml:space="preserve"> and </w:t>
      </w:r>
      <w:r w:rsidR="00BD2428" w:rsidRPr="00C91598">
        <w:rPr>
          <w:rFonts w:ascii="Garamond" w:hAnsi="Garamond" w:cs="Calibri"/>
          <w:sz w:val="20"/>
          <w:szCs w:val="20"/>
        </w:rPr>
        <w:t>external audiences</w:t>
      </w:r>
    </w:p>
    <w:p w14:paraId="213EF419" w14:textId="77777777" w:rsidR="007A4948" w:rsidRDefault="007A4948" w:rsidP="005F189A">
      <w:pPr>
        <w:rPr>
          <w:rFonts w:ascii="Garamond" w:hAnsi="Garamond" w:cs="Calibri"/>
          <w:sz w:val="20"/>
          <w:szCs w:val="20"/>
        </w:rPr>
      </w:pPr>
    </w:p>
    <w:p w14:paraId="4E138819" w14:textId="4FA0E635" w:rsidR="0084457A" w:rsidRDefault="0084457A" w:rsidP="005F189A">
      <w:pPr>
        <w:rPr>
          <w:rFonts w:ascii="Garamond" w:hAnsi="Garamond" w:cs="Calibri"/>
          <w:sz w:val="20"/>
          <w:szCs w:val="20"/>
        </w:rPr>
      </w:pPr>
    </w:p>
    <w:p w14:paraId="6AAC5DD0" w14:textId="77777777" w:rsidR="0084457A" w:rsidRDefault="0084457A" w:rsidP="005F189A">
      <w:pPr>
        <w:rPr>
          <w:rFonts w:ascii="Garamond" w:hAnsi="Garamond" w:cs="Calibri"/>
          <w:sz w:val="20"/>
          <w:szCs w:val="20"/>
        </w:rPr>
      </w:pPr>
    </w:p>
    <w:p w14:paraId="7180082E" w14:textId="2E9CBD36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proofErr w:type="spellStart"/>
      <w:r w:rsidRPr="000F4A07">
        <w:rPr>
          <w:rFonts w:ascii="Garamond" w:hAnsi="Garamond" w:cs="Calibri"/>
          <w:sz w:val="20"/>
          <w:szCs w:val="20"/>
        </w:rPr>
        <w:lastRenderedPageBreak/>
        <w:t>Sakhi</w:t>
      </w:r>
      <w:proofErr w:type="spellEnd"/>
      <w:r w:rsidRPr="000F4A07">
        <w:rPr>
          <w:rFonts w:ascii="Garamond" w:hAnsi="Garamond" w:cs="Calibri"/>
          <w:sz w:val="20"/>
          <w:szCs w:val="20"/>
        </w:rPr>
        <w:t xml:space="preserve"> Women’s Resource Centre</w:t>
      </w:r>
      <w:r w:rsidR="00B557B4" w:rsidRPr="000F4A07">
        <w:rPr>
          <w:rFonts w:ascii="Garamond" w:hAnsi="Garamond" w:cs="Calibri"/>
          <w:sz w:val="20"/>
          <w:szCs w:val="20"/>
        </w:rPr>
        <w:t>, Trivandrum, Kerala</w:t>
      </w:r>
      <w:r w:rsidRPr="000F4A07">
        <w:rPr>
          <w:rFonts w:ascii="Garamond" w:hAnsi="Garamond" w:cs="Calibri"/>
          <w:sz w:val="20"/>
          <w:szCs w:val="20"/>
        </w:rPr>
        <w:t xml:space="preserve"> </w:t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  <w:t xml:space="preserve">           </w:t>
      </w:r>
      <w:r w:rsidR="003945D7">
        <w:rPr>
          <w:rFonts w:ascii="Garamond" w:hAnsi="Garamond" w:cs="Calibri"/>
          <w:sz w:val="20"/>
          <w:szCs w:val="20"/>
        </w:rPr>
        <w:tab/>
      </w:r>
      <w:r w:rsidR="003945D7">
        <w:rPr>
          <w:rFonts w:ascii="Garamond" w:hAnsi="Garamond" w:cs="Calibri"/>
          <w:sz w:val="20"/>
          <w:szCs w:val="20"/>
        </w:rPr>
        <w:tab/>
      </w:r>
      <w:r w:rsidRPr="000F4A07">
        <w:rPr>
          <w:rFonts w:ascii="Garamond" w:hAnsi="Garamond" w:cs="Calibri"/>
          <w:sz w:val="20"/>
          <w:szCs w:val="20"/>
        </w:rPr>
        <w:t>August 2015 – May 2016</w:t>
      </w:r>
    </w:p>
    <w:p w14:paraId="57C6B7DB" w14:textId="754B07B2" w:rsidR="005F189A" w:rsidRPr="000F4A07" w:rsidRDefault="00562A1B" w:rsidP="005F189A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 xml:space="preserve">U.S. </w:t>
      </w:r>
      <w:r w:rsidR="005F189A" w:rsidRPr="000F4A07">
        <w:rPr>
          <w:rFonts w:ascii="Garamond" w:hAnsi="Garamond" w:cs="Calibri"/>
          <w:b/>
          <w:sz w:val="20"/>
          <w:szCs w:val="20"/>
        </w:rPr>
        <w:t xml:space="preserve">Fulbright </w:t>
      </w:r>
      <w:r>
        <w:rPr>
          <w:rFonts w:ascii="Garamond" w:hAnsi="Garamond" w:cs="Calibri"/>
          <w:b/>
          <w:sz w:val="20"/>
          <w:szCs w:val="20"/>
        </w:rPr>
        <w:t xml:space="preserve">Student </w:t>
      </w:r>
      <w:r w:rsidR="005F189A" w:rsidRPr="000F4A07">
        <w:rPr>
          <w:rFonts w:ascii="Garamond" w:hAnsi="Garamond" w:cs="Calibri"/>
          <w:b/>
          <w:sz w:val="20"/>
          <w:szCs w:val="20"/>
        </w:rPr>
        <w:t>Research</w:t>
      </w:r>
      <w:r>
        <w:rPr>
          <w:rFonts w:ascii="Garamond" w:hAnsi="Garamond" w:cs="Calibri"/>
          <w:b/>
          <w:sz w:val="20"/>
          <w:szCs w:val="20"/>
        </w:rPr>
        <w:t>er</w:t>
      </w:r>
    </w:p>
    <w:p w14:paraId="6FBDEFE1" w14:textId="0767A5C1" w:rsidR="005D5AF3" w:rsidRPr="005D5AF3" w:rsidRDefault="005D5AF3" w:rsidP="005D5AF3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bCs/>
          <w:sz w:val="20"/>
          <w:szCs w:val="20"/>
        </w:rPr>
        <w:t>Prepare study materials; b</w:t>
      </w:r>
      <w:r w:rsidRPr="000F4A07">
        <w:rPr>
          <w:rFonts w:ascii="Garamond" w:hAnsi="Garamond" w:cs="Calibri"/>
          <w:bCs/>
          <w:sz w:val="20"/>
          <w:szCs w:val="20"/>
        </w:rPr>
        <w:t>uild relationships with organizations</w:t>
      </w:r>
      <w:r>
        <w:rPr>
          <w:rFonts w:ascii="Garamond" w:hAnsi="Garamond" w:cs="Calibri"/>
          <w:bCs/>
          <w:sz w:val="20"/>
          <w:szCs w:val="20"/>
        </w:rPr>
        <w:t xml:space="preserve">, </w:t>
      </w:r>
      <w:r w:rsidRPr="000F4A07">
        <w:rPr>
          <w:rFonts w:ascii="Garamond" w:hAnsi="Garamond" w:cs="Calibri"/>
          <w:bCs/>
          <w:sz w:val="20"/>
          <w:szCs w:val="20"/>
        </w:rPr>
        <w:t>coordinate</w:t>
      </w:r>
      <w:r>
        <w:rPr>
          <w:rFonts w:ascii="Garamond" w:hAnsi="Garamond" w:cs="Calibri"/>
          <w:bCs/>
          <w:sz w:val="20"/>
          <w:szCs w:val="20"/>
        </w:rPr>
        <w:t xml:space="preserve"> data collection; train</w:t>
      </w:r>
      <w:r w:rsidRPr="000F4A07">
        <w:rPr>
          <w:rFonts w:ascii="Garamond" w:hAnsi="Garamond" w:cs="Calibri"/>
          <w:bCs/>
          <w:sz w:val="20"/>
          <w:szCs w:val="20"/>
        </w:rPr>
        <w:t xml:space="preserve"> translators</w:t>
      </w:r>
    </w:p>
    <w:p w14:paraId="61CFA492" w14:textId="2E4E87E6" w:rsidR="00E93C16" w:rsidRPr="005D5AF3" w:rsidRDefault="005D5AF3" w:rsidP="00E93C16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bCs/>
          <w:sz w:val="20"/>
          <w:szCs w:val="20"/>
        </w:rPr>
        <w:t>Conduct 15</w:t>
      </w:r>
      <w:r w:rsidR="00E93C16">
        <w:rPr>
          <w:rFonts w:ascii="Garamond" w:hAnsi="Garamond" w:cs="Calibri"/>
          <w:bCs/>
          <w:sz w:val="20"/>
          <w:szCs w:val="20"/>
        </w:rPr>
        <w:t xml:space="preserve"> focus groups and </w:t>
      </w:r>
      <w:r>
        <w:rPr>
          <w:rFonts w:ascii="Garamond" w:hAnsi="Garamond" w:cs="Calibri"/>
          <w:bCs/>
          <w:sz w:val="20"/>
          <w:szCs w:val="20"/>
        </w:rPr>
        <w:t xml:space="preserve">20 </w:t>
      </w:r>
      <w:r w:rsidR="00E93C16">
        <w:rPr>
          <w:rFonts w:ascii="Garamond" w:hAnsi="Garamond" w:cs="Calibri"/>
          <w:bCs/>
          <w:sz w:val="20"/>
          <w:szCs w:val="20"/>
        </w:rPr>
        <w:t>interviews</w:t>
      </w:r>
      <w:r w:rsidR="00E93C16" w:rsidRPr="000F4A07">
        <w:rPr>
          <w:rFonts w:ascii="Garamond" w:hAnsi="Garamond" w:cs="Calibri"/>
          <w:bCs/>
          <w:sz w:val="20"/>
          <w:szCs w:val="20"/>
        </w:rPr>
        <w:t>, collect and clean large datasets, perform statistical analyses with Stata</w:t>
      </w:r>
    </w:p>
    <w:p w14:paraId="15C05188" w14:textId="5E320044" w:rsidR="005D5AF3" w:rsidRPr="00E93C16" w:rsidRDefault="005D5AF3" w:rsidP="00E93C16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Present results to stakeholders (U.S. Fulbright Research Program, </w:t>
      </w:r>
      <w:proofErr w:type="spellStart"/>
      <w:r>
        <w:rPr>
          <w:rFonts w:ascii="Garamond" w:hAnsi="Garamond" w:cs="Calibri"/>
          <w:sz w:val="20"/>
          <w:szCs w:val="20"/>
        </w:rPr>
        <w:t>Sakhi</w:t>
      </w:r>
      <w:proofErr w:type="spellEnd"/>
      <w:r>
        <w:rPr>
          <w:rFonts w:ascii="Garamond" w:hAnsi="Garamond" w:cs="Calibri"/>
          <w:sz w:val="20"/>
          <w:szCs w:val="20"/>
        </w:rPr>
        <w:t xml:space="preserve"> Women’s Resource Centre) and at conferences</w:t>
      </w:r>
    </w:p>
    <w:p w14:paraId="18C9D82C" w14:textId="77777777" w:rsidR="00FB7712" w:rsidRPr="000F4A07" w:rsidRDefault="00FB7712" w:rsidP="005F189A">
      <w:pPr>
        <w:rPr>
          <w:rFonts w:ascii="Garamond" w:hAnsi="Garamond" w:cs="Calibri"/>
          <w:sz w:val="20"/>
          <w:szCs w:val="20"/>
        </w:rPr>
      </w:pPr>
    </w:p>
    <w:p w14:paraId="57B2F0CC" w14:textId="7D9C2709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>George Mason University, French Department</w:t>
      </w:r>
      <w:r w:rsidR="00B557B4" w:rsidRPr="000F4A07">
        <w:rPr>
          <w:rFonts w:ascii="Garamond" w:hAnsi="Garamond" w:cs="Calibri"/>
          <w:sz w:val="20"/>
          <w:szCs w:val="20"/>
        </w:rPr>
        <w:t>, Fairfax, VA</w:t>
      </w:r>
      <w:r w:rsidRPr="000F4A07">
        <w:rPr>
          <w:rFonts w:ascii="Garamond" w:hAnsi="Garamond" w:cs="Calibri"/>
          <w:sz w:val="20"/>
          <w:szCs w:val="20"/>
        </w:rPr>
        <w:t xml:space="preserve"> </w:t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  <w:t xml:space="preserve">     </w:t>
      </w:r>
      <w:r w:rsidR="003945D7">
        <w:rPr>
          <w:rFonts w:ascii="Garamond" w:hAnsi="Garamond" w:cs="Calibri"/>
          <w:sz w:val="20"/>
          <w:szCs w:val="20"/>
        </w:rPr>
        <w:tab/>
        <w:t xml:space="preserve">          </w:t>
      </w:r>
      <w:r w:rsidRPr="000F4A07">
        <w:rPr>
          <w:rFonts w:ascii="Garamond" w:hAnsi="Garamond" w:cs="Calibri"/>
          <w:sz w:val="20"/>
          <w:szCs w:val="20"/>
        </w:rPr>
        <w:t xml:space="preserve">November 2014 – May 2015 </w:t>
      </w:r>
    </w:p>
    <w:p w14:paraId="06CCA997" w14:textId="77777777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Undergraduate Research Assistant</w:t>
      </w:r>
    </w:p>
    <w:p w14:paraId="7492CA69" w14:textId="3772CE70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bCs/>
          <w:sz w:val="20"/>
          <w:szCs w:val="20"/>
        </w:rPr>
      </w:pPr>
      <w:r w:rsidRPr="000F4A07">
        <w:rPr>
          <w:rFonts w:ascii="Garamond" w:hAnsi="Garamond" w:cs="Calibri"/>
          <w:bCs/>
          <w:sz w:val="20"/>
          <w:szCs w:val="20"/>
        </w:rPr>
        <w:t xml:space="preserve">Provide project-related research support for </w:t>
      </w:r>
      <w:r w:rsidR="0084457A">
        <w:rPr>
          <w:rFonts w:ascii="Garamond" w:hAnsi="Garamond" w:cs="Calibri"/>
          <w:bCs/>
          <w:sz w:val="20"/>
          <w:szCs w:val="20"/>
        </w:rPr>
        <w:t xml:space="preserve">Christy </w:t>
      </w:r>
      <w:proofErr w:type="spellStart"/>
      <w:r w:rsidR="0084457A">
        <w:rPr>
          <w:rFonts w:ascii="Garamond" w:hAnsi="Garamond" w:cs="Calibri"/>
          <w:bCs/>
          <w:sz w:val="20"/>
          <w:szCs w:val="20"/>
        </w:rPr>
        <w:t>Pichichero</w:t>
      </w:r>
      <w:proofErr w:type="spellEnd"/>
      <w:r w:rsidR="0084457A">
        <w:rPr>
          <w:rFonts w:ascii="Garamond" w:hAnsi="Garamond" w:cs="Calibri"/>
          <w:bCs/>
          <w:sz w:val="20"/>
          <w:szCs w:val="20"/>
        </w:rPr>
        <w:t>;</w:t>
      </w:r>
      <w:r w:rsidRPr="000F4A07">
        <w:rPr>
          <w:rFonts w:ascii="Garamond" w:hAnsi="Garamond" w:cs="Calibri"/>
          <w:bCs/>
          <w:sz w:val="20"/>
          <w:szCs w:val="20"/>
        </w:rPr>
        <w:t xml:space="preserve"> synthesize notes, suggest</w:t>
      </w:r>
      <w:r w:rsidR="005D5AF3">
        <w:rPr>
          <w:rFonts w:ascii="Garamond" w:hAnsi="Garamond" w:cs="Calibri"/>
          <w:bCs/>
          <w:sz w:val="20"/>
          <w:szCs w:val="20"/>
        </w:rPr>
        <w:t xml:space="preserve"> </w:t>
      </w:r>
      <w:r w:rsidRPr="000F4A07">
        <w:rPr>
          <w:rFonts w:ascii="Garamond" w:hAnsi="Garamond" w:cs="Calibri"/>
          <w:bCs/>
          <w:sz w:val="20"/>
          <w:szCs w:val="20"/>
        </w:rPr>
        <w:t>areas fo</w:t>
      </w:r>
      <w:r w:rsidR="005D5AF3">
        <w:rPr>
          <w:rFonts w:ascii="Garamond" w:hAnsi="Garamond" w:cs="Calibri"/>
          <w:bCs/>
          <w:sz w:val="20"/>
          <w:szCs w:val="20"/>
        </w:rPr>
        <w:t>r</w:t>
      </w:r>
      <w:r w:rsidRPr="000F4A07">
        <w:rPr>
          <w:rFonts w:ascii="Garamond" w:hAnsi="Garamond" w:cs="Calibri"/>
          <w:bCs/>
          <w:sz w:val="20"/>
          <w:szCs w:val="20"/>
        </w:rPr>
        <w:t xml:space="preserve"> investigation</w:t>
      </w:r>
    </w:p>
    <w:p w14:paraId="172FE9D9" w14:textId="5BDFAC33" w:rsidR="005D5AF3" w:rsidRPr="005D5AF3" w:rsidRDefault="005D5AF3" w:rsidP="005D5AF3">
      <w:pPr>
        <w:numPr>
          <w:ilvl w:val="0"/>
          <w:numId w:val="43"/>
        </w:numPr>
        <w:rPr>
          <w:rFonts w:ascii="Garamond" w:hAnsi="Garamond" w:cs="Calibri"/>
          <w:bCs/>
          <w:sz w:val="20"/>
          <w:szCs w:val="20"/>
        </w:rPr>
      </w:pPr>
      <w:r w:rsidRPr="000F4A07">
        <w:rPr>
          <w:rFonts w:ascii="Garamond" w:hAnsi="Garamond" w:cs="Calibri"/>
          <w:bCs/>
          <w:sz w:val="20"/>
          <w:szCs w:val="20"/>
        </w:rPr>
        <w:t xml:space="preserve">Identify, fact-check, summarize news articles, interviews, video content; present </w:t>
      </w:r>
      <w:r>
        <w:rPr>
          <w:rFonts w:ascii="Garamond" w:hAnsi="Garamond" w:cs="Calibri"/>
          <w:bCs/>
          <w:sz w:val="20"/>
          <w:szCs w:val="20"/>
        </w:rPr>
        <w:t xml:space="preserve">report of findings to </w:t>
      </w:r>
      <w:r w:rsidR="0084457A">
        <w:rPr>
          <w:rFonts w:ascii="Garamond" w:hAnsi="Garamond" w:cs="Calibri"/>
          <w:bCs/>
          <w:sz w:val="20"/>
          <w:szCs w:val="20"/>
        </w:rPr>
        <w:t>PI</w:t>
      </w:r>
    </w:p>
    <w:p w14:paraId="3E6C2611" w14:textId="60EA4A44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bCs/>
          <w:sz w:val="20"/>
          <w:szCs w:val="20"/>
        </w:rPr>
      </w:pPr>
      <w:r w:rsidRPr="000F4A07">
        <w:rPr>
          <w:rFonts w:ascii="Garamond" w:hAnsi="Garamond" w:cs="Calibri"/>
          <w:bCs/>
          <w:sz w:val="20"/>
          <w:szCs w:val="20"/>
        </w:rPr>
        <w:t xml:space="preserve">Utilize </w:t>
      </w:r>
      <w:proofErr w:type="spellStart"/>
      <w:r w:rsidRPr="000F4A07">
        <w:rPr>
          <w:rFonts w:ascii="Garamond" w:hAnsi="Garamond" w:cs="Calibri"/>
          <w:bCs/>
          <w:sz w:val="20"/>
          <w:szCs w:val="20"/>
        </w:rPr>
        <w:t>Diigo</w:t>
      </w:r>
      <w:proofErr w:type="spellEnd"/>
      <w:r w:rsidRPr="000F4A07">
        <w:rPr>
          <w:rFonts w:ascii="Garamond" w:hAnsi="Garamond" w:cs="Calibri"/>
          <w:bCs/>
          <w:sz w:val="20"/>
          <w:szCs w:val="20"/>
        </w:rPr>
        <w:t xml:space="preserve"> and Zotero to maintain searchable digital research files, structure findings, and streamline communication </w:t>
      </w:r>
    </w:p>
    <w:p w14:paraId="755175DC" w14:textId="77777777" w:rsidR="00FB7712" w:rsidRPr="000F4A07" w:rsidRDefault="00FB7712" w:rsidP="005F189A">
      <w:pPr>
        <w:rPr>
          <w:rFonts w:ascii="Garamond" w:hAnsi="Garamond" w:cs="Calibri"/>
          <w:sz w:val="20"/>
          <w:szCs w:val="20"/>
        </w:rPr>
      </w:pPr>
    </w:p>
    <w:p w14:paraId="090EA03A" w14:textId="440DC2D4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>George Mason University, Economics Department</w:t>
      </w:r>
      <w:r w:rsidR="00B557B4" w:rsidRPr="000F4A07">
        <w:rPr>
          <w:rFonts w:ascii="Garamond" w:hAnsi="Garamond" w:cs="Calibri"/>
          <w:sz w:val="20"/>
          <w:szCs w:val="20"/>
        </w:rPr>
        <w:t>, Arlington, VA</w:t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Pr="000F4A07">
        <w:rPr>
          <w:rFonts w:ascii="Garamond" w:hAnsi="Garamond" w:cs="Calibri"/>
          <w:sz w:val="20"/>
          <w:szCs w:val="20"/>
        </w:rPr>
        <w:t xml:space="preserve"> </w:t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  <w:t xml:space="preserve"> </w:t>
      </w:r>
      <w:r w:rsidR="003945D7">
        <w:rPr>
          <w:rFonts w:ascii="Garamond" w:hAnsi="Garamond" w:cs="Calibri"/>
          <w:sz w:val="20"/>
          <w:szCs w:val="20"/>
        </w:rPr>
        <w:t xml:space="preserve">     </w:t>
      </w:r>
      <w:r w:rsidRPr="000F4A07">
        <w:rPr>
          <w:rFonts w:ascii="Garamond" w:hAnsi="Garamond" w:cs="Calibri"/>
          <w:sz w:val="20"/>
          <w:szCs w:val="20"/>
        </w:rPr>
        <w:t>February 2014 – October 2014</w:t>
      </w:r>
    </w:p>
    <w:p w14:paraId="11258B71" w14:textId="77777777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Undergraduate Research Assistant</w:t>
      </w:r>
    </w:p>
    <w:p w14:paraId="686334A2" w14:textId="3F4A215D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bCs/>
          <w:sz w:val="20"/>
          <w:szCs w:val="20"/>
        </w:rPr>
      </w:pPr>
      <w:r w:rsidRPr="000F4A07">
        <w:rPr>
          <w:rFonts w:ascii="Garamond" w:hAnsi="Garamond" w:cs="Calibri"/>
          <w:bCs/>
          <w:sz w:val="20"/>
          <w:szCs w:val="20"/>
        </w:rPr>
        <w:t>Provide data management support for economics study, input and compile 50 in-depth entries per day using Excel</w:t>
      </w:r>
    </w:p>
    <w:p w14:paraId="40E708BD" w14:textId="0294523A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bCs/>
          <w:sz w:val="20"/>
          <w:szCs w:val="20"/>
        </w:rPr>
      </w:pPr>
      <w:r w:rsidRPr="000F4A07">
        <w:rPr>
          <w:rFonts w:ascii="Garamond" w:hAnsi="Garamond" w:cs="Calibri"/>
          <w:bCs/>
          <w:sz w:val="20"/>
          <w:szCs w:val="20"/>
        </w:rPr>
        <w:t>Recognize structural errors, perform data quality reviews, correct unforeseen data issues upon new instruction</w:t>
      </w:r>
    </w:p>
    <w:p w14:paraId="7A4704FC" w14:textId="3D5E3BDF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bCs/>
          <w:sz w:val="20"/>
          <w:szCs w:val="20"/>
        </w:rPr>
      </w:pPr>
      <w:r w:rsidRPr="000F4A07">
        <w:rPr>
          <w:rFonts w:ascii="Garamond" w:hAnsi="Garamond" w:cs="Calibri"/>
          <w:bCs/>
          <w:sz w:val="20"/>
          <w:szCs w:val="20"/>
        </w:rPr>
        <w:t>Schedule bi-weekly meetings with fellow research assistants and supervisor to communicate updates</w:t>
      </w:r>
      <w:r w:rsidR="005D5AF3">
        <w:rPr>
          <w:rFonts w:ascii="Garamond" w:hAnsi="Garamond" w:cs="Calibri"/>
          <w:bCs/>
          <w:sz w:val="20"/>
          <w:szCs w:val="20"/>
        </w:rPr>
        <w:t xml:space="preserve">, </w:t>
      </w:r>
      <w:r w:rsidRPr="000F4A07">
        <w:rPr>
          <w:rFonts w:ascii="Garamond" w:hAnsi="Garamond" w:cs="Calibri"/>
          <w:bCs/>
          <w:sz w:val="20"/>
          <w:szCs w:val="20"/>
        </w:rPr>
        <w:t>evaluate progress</w:t>
      </w:r>
    </w:p>
    <w:p w14:paraId="264C9418" w14:textId="77777777" w:rsidR="000F4A07" w:rsidRPr="000F4A07" w:rsidRDefault="000F4A07" w:rsidP="005F189A">
      <w:pPr>
        <w:rPr>
          <w:rFonts w:ascii="Garamond" w:hAnsi="Garamond" w:cs="Calibri"/>
          <w:bCs/>
          <w:sz w:val="20"/>
          <w:szCs w:val="20"/>
        </w:rPr>
      </w:pPr>
    </w:p>
    <w:p w14:paraId="7C62A7FF" w14:textId="77777777" w:rsidR="005F189A" w:rsidRPr="000F4A07" w:rsidRDefault="005F189A" w:rsidP="005F189A">
      <w:pPr>
        <w:pBdr>
          <w:bottom w:val="single" w:sz="6" w:space="1" w:color="auto"/>
        </w:pBdr>
        <w:rPr>
          <w:rFonts w:ascii="Garamond" w:hAnsi="Garamond" w:cs="Calibri"/>
          <w:b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Professional Experience</w:t>
      </w:r>
    </w:p>
    <w:p w14:paraId="6FD3CFB4" w14:textId="77777777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</w:p>
    <w:p w14:paraId="02C85F22" w14:textId="0081AE52" w:rsidR="00B85EBD" w:rsidRDefault="00B85EBD" w:rsidP="005F189A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Montgomery College Citizenship Preparation Program, Silver Spring, MD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 w:rsidR="003945D7">
        <w:rPr>
          <w:rFonts w:ascii="Garamond" w:hAnsi="Garamond" w:cs="Calibri"/>
          <w:sz w:val="20"/>
          <w:szCs w:val="20"/>
        </w:rPr>
        <w:t xml:space="preserve"> </w:t>
      </w:r>
      <w:r>
        <w:rPr>
          <w:rFonts w:ascii="Garamond" w:hAnsi="Garamond" w:cs="Calibri"/>
          <w:sz w:val="20"/>
          <w:szCs w:val="20"/>
        </w:rPr>
        <w:t>January 2017 – May 2017</w:t>
      </w:r>
    </w:p>
    <w:p w14:paraId="10C28925" w14:textId="17AFDEB9" w:rsidR="00B85EBD" w:rsidRDefault="00B85EBD" w:rsidP="005F189A">
      <w:pPr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>Volunteer Teaching Assistant</w:t>
      </w:r>
    </w:p>
    <w:p w14:paraId="51002590" w14:textId="78AA686A" w:rsidR="00B85EBD" w:rsidRPr="00BC3435" w:rsidRDefault="00FA0EE4" w:rsidP="00B85EBD">
      <w:pPr>
        <w:pStyle w:val="ListParagraph"/>
        <w:numPr>
          <w:ilvl w:val="0"/>
          <w:numId w:val="44"/>
        </w:numPr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Assist teacher with </w:t>
      </w:r>
      <w:r w:rsidR="00BC3435">
        <w:rPr>
          <w:rFonts w:ascii="Garamond" w:hAnsi="Garamond" w:cs="Calibri"/>
          <w:sz w:val="20"/>
          <w:szCs w:val="20"/>
        </w:rPr>
        <w:t>presenting lessons, facilitating group activities, leading class discussions</w:t>
      </w:r>
      <w:r w:rsidR="00565239">
        <w:rPr>
          <w:rFonts w:ascii="Garamond" w:hAnsi="Garamond" w:cs="Calibri"/>
          <w:sz w:val="20"/>
          <w:szCs w:val="20"/>
        </w:rPr>
        <w:t>, administer tests</w:t>
      </w:r>
    </w:p>
    <w:p w14:paraId="0CCC79D6" w14:textId="4E336AEA" w:rsidR="00BC3435" w:rsidRPr="00BC3435" w:rsidRDefault="00BC3435" w:rsidP="00B85EBD">
      <w:pPr>
        <w:pStyle w:val="ListParagraph"/>
        <w:numPr>
          <w:ilvl w:val="0"/>
          <w:numId w:val="44"/>
        </w:numPr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Provide one-on-one tutoring support for</w:t>
      </w:r>
      <w:r w:rsidR="00565239">
        <w:rPr>
          <w:rFonts w:ascii="Garamond" w:hAnsi="Garamond" w:cs="Calibri"/>
          <w:sz w:val="20"/>
          <w:szCs w:val="20"/>
        </w:rPr>
        <w:t xml:space="preserve"> students</w:t>
      </w:r>
      <w:r>
        <w:rPr>
          <w:rFonts w:ascii="Garamond" w:hAnsi="Garamond" w:cs="Calibri"/>
          <w:sz w:val="20"/>
          <w:szCs w:val="20"/>
        </w:rPr>
        <w:t xml:space="preserve"> to reinforce learnings presented by the teacher</w:t>
      </w:r>
      <w:r w:rsidR="00565239">
        <w:rPr>
          <w:rFonts w:ascii="Garamond" w:hAnsi="Garamond" w:cs="Calibri"/>
          <w:sz w:val="20"/>
          <w:szCs w:val="20"/>
        </w:rPr>
        <w:t xml:space="preserve"> and answer questions</w:t>
      </w:r>
    </w:p>
    <w:p w14:paraId="7A06ED90" w14:textId="23D1DBE9" w:rsidR="00BC3435" w:rsidRPr="00B85EBD" w:rsidRDefault="00BC3435" w:rsidP="00B85EBD">
      <w:pPr>
        <w:pStyle w:val="ListParagraph"/>
        <w:numPr>
          <w:ilvl w:val="0"/>
          <w:numId w:val="44"/>
        </w:numPr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Review homework assignments</w:t>
      </w:r>
      <w:r w:rsidR="00565239">
        <w:rPr>
          <w:rFonts w:ascii="Garamond" w:hAnsi="Garamond" w:cs="Calibri"/>
          <w:sz w:val="20"/>
          <w:szCs w:val="20"/>
        </w:rPr>
        <w:t xml:space="preserve">; </w:t>
      </w:r>
      <w:r>
        <w:rPr>
          <w:rFonts w:ascii="Garamond" w:hAnsi="Garamond" w:cs="Calibri"/>
          <w:sz w:val="20"/>
          <w:szCs w:val="20"/>
        </w:rPr>
        <w:t xml:space="preserve">provide </w:t>
      </w:r>
      <w:r w:rsidR="00565239">
        <w:rPr>
          <w:rFonts w:ascii="Garamond" w:hAnsi="Garamond" w:cs="Calibri"/>
          <w:sz w:val="20"/>
          <w:szCs w:val="20"/>
        </w:rPr>
        <w:t xml:space="preserve">personalized </w:t>
      </w:r>
      <w:r>
        <w:rPr>
          <w:rFonts w:ascii="Garamond" w:hAnsi="Garamond" w:cs="Calibri"/>
          <w:sz w:val="20"/>
          <w:szCs w:val="20"/>
        </w:rPr>
        <w:t xml:space="preserve">feedback to </w:t>
      </w:r>
      <w:r w:rsidR="00565239">
        <w:rPr>
          <w:rFonts w:ascii="Garamond" w:hAnsi="Garamond" w:cs="Calibri"/>
          <w:sz w:val="20"/>
          <w:szCs w:val="20"/>
        </w:rPr>
        <w:t>students,</w:t>
      </w:r>
      <w:r>
        <w:rPr>
          <w:rFonts w:ascii="Garamond" w:hAnsi="Garamond" w:cs="Calibri"/>
          <w:sz w:val="20"/>
          <w:szCs w:val="20"/>
        </w:rPr>
        <w:t xml:space="preserve"> identify </w:t>
      </w:r>
      <w:r w:rsidR="00565239">
        <w:rPr>
          <w:rFonts w:ascii="Garamond" w:hAnsi="Garamond" w:cs="Calibri"/>
          <w:sz w:val="20"/>
          <w:szCs w:val="20"/>
        </w:rPr>
        <w:t>topics that require review</w:t>
      </w:r>
    </w:p>
    <w:p w14:paraId="07014E1B" w14:textId="77777777" w:rsidR="00B85EBD" w:rsidRDefault="00B85EBD" w:rsidP="005F189A">
      <w:pPr>
        <w:rPr>
          <w:rFonts w:ascii="Garamond" w:hAnsi="Garamond" w:cs="Calibri"/>
          <w:sz w:val="20"/>
          <w:szCs w:val="20"/>
        </w:rPr>
      </w:pPr>
    </w:p>
    <w:p w14:paraId="2BD42627" w14:textId="1CD596D4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 xml:space="preserve">Youth Ki </w:t>
      </w:r>
      <w:proofErr w:type="spellStart"/>
      <w:r w:rsidRPr="000F4A07">
        <w:rPr>
          <w:rFonts w:ascii="Garamond" w:hAnsi="Garamond" w:cs="Calibri"/>
          <w:sz w:val="20"/>
          <w:szCs w:val="20"/>
        </w:rPr>
        <w:t>Awaaz</w:t>
      </w:r>
      <w:proofErr w:type="spellEnd"/>
      <w:r w:rsidRPr="000F4A07">
        <w:rPr>
          <w:rFonts w:ascii="Garamond" w:hAnsi="Garamond" w:cs="Calibri"/>
          <w:sz w:val="20"/>
          <w:szCs w:val="20"/>
        </w:rPr>
        <w:t xml:space="preserve"> </w:t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</w:r>
      <w:r w:rsidR="00B557B4" w:rsidRPr="000F4A07">
        <w:rPr>
          <w:rFonts w:ascii="Garamond" w:hAnsi="Garamond" w:cs="Calibri"/>
          <w:sz w:val="20"/>
          <w:szCs w:val="20"/>
        </w:rPr>
        <w:tab/>
        <w:t xml:space="preserve"> </w:t>
      </w:r>
      <w:r w:rsidR="00B85EBD">
        <w:rPr>
          <w:rFonts w:ascii="Garamond" w:hAnsi="Garamond" w:cs="Calibri"/>
          <w:sz w:val="20"/>
          <w:szCs w:val="20"/>
        </w:rPr>
        <w:tab/>
        <w:t xml:space="preserve">     </w:t>
      </w:r>
      <w:r w:rsidRPr="000F4A07">
        <w:rPr>
          <w:rFonts w:ascii="Garamond" w:hAnsi="Garamond" w:cs="Calibri"/>
          <w:sz w:val="20"/>
          <w:szCs w:val="20"/>
        </w:rPr>
        <w:t>April 2016 – July 2016</w:t>
      </w:r>
    </w:p>
    <w:p w14:paraId="04C86017" w14:textId="77777777" w:rsidR="005F189A" w:rsidRPr="000F4A07" w:rsidRDefault="005F189A" w:rsidP="005F189A">
      <w:p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b/>
          <w:sz w:val="20"/>
          <w:szCs w:val="20"/>
        </w:rPr>
        <w:t>Editorial Intern</w:t>
      </w:r>
    </w:p>
    <w:p w14:paraId="161B157E" w14:textId="77777777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>Write, fact-check, copy-edit 18 news articles; publish, share through social media (Twitter, Facebook) to connect with target audience</w:t>
      </w:r>
      <w:r w:rsidRPr="000F4A07">
        <w:rPr>
          <w:rFonts w:ascii="Garamond" w:hAnsi="Garamond" w:cs="Calibri"/>
          <w:bCs/>
          <w:sz w:val="20"/>
          <w:szCs w:val="20"/>
        </w:rPr>
        <w:t xml:space="preserve"> </w:t>
      </w:r>
    </w:p>
    <w:p w14:paraId="28145306" w14:textId="77777777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>Monitor news developments in South Asia and conduct in-depth research of policy documents, government reports, expert interviews</w:t>
      </w:r>
    </w:p>
    <w:p w14:paraId="122C98B7" w14:textId="3D40E7E8" w:rsidR="005F189A" w:rsidRPr="000F4A07" w:rsidRDefault="005F189A" w:rsidP="005F189A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 w:rsidRPr="000F4A07">
        <w:rPr>
          <w:rFonts w:ascii="Garamond" w:hAnsi="Garamond" w:cs="Calibri"/>
          <w:sz w:val="20"/>
          <w:szCs w:val="20"/>
        </w:rPr>
        <w:t>Develop constructive relationship with senior editor to pitch story ideas, incorporate feedback and competently meet tight deadlines</w:t>
      </w:r>
    </w:p>
    <w:p w14:paraId="5630C9BF" w14:textId="74F69B3B" w:rsidR="00FB7712" w:rsidRDefault="00FB7712" w:rsidP="005F189A">
      <w:pPr>
        <w:rPr>
          <w:rFonts w:ascii="Garamond" w:hAnsi="Garamond" w:cs="Calibri"/>
          <w:sz w:val="20"/>
          <w:szCs w:val="20"/>
        </w:rPr>
      </w:pPr>
    </w:p>
    <w:p w14:paraId="33AE158E" w14:textId="0A384E2D" w:rsidR="00E93C16" w:rsidRDefault="00E93C16" w:rsidP="005F189A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Women’s Business Incubation Project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</w:p>
    <w:p w14:paraId="7A307396" w14:textId="5A145C02" w:rsidR="00E93C16" w:rsidRDefault="00E93C16" w:rsidP="005F189A">
      <w:pPr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>Project Consultant</w:t>
      </w:r>
    </w:p>
    <w:p w14:paraId="5DB86652" w14:textId="0F157AD8" w:rsidR="00301146" w:rsidRDefault="00301146" w:rsidP="00872487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Meet with project grantees to discuss microcredit business ideas and plans, assist grantees with preparing and collecting necessary documentation</w:t>
      </w:r>
      <w:r w:rsidR="007A4948">
        <w:rPr>
          <w:rFonts w:ascii="Garamond" w:hAnsi="Garamond" w:cs="Calibri"/>
          <w:sz w:val="20"/>
          <w:szCs w:val="20"/>
        </w:rPr>
        <w:t xml:space="preserve"> </w:t>
      </w:r>
    </w:p>
    <w:p w14:paraId="6F926736" w14:textId="3311615C" w:rsidR="00872487" w:rsidRDefault="007A4948" w:rsidP="00872487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Analyze </w:t>
      </w:r>
      <w:r w:rsidR="00301146">
        <w:rPr>
          <w:rFonts w:ascii="Garamond" w:hAnsi="Garamond" w:cs="Calibri"/>
          <w:sz w:val="20"/>
          <w:szCs w:val="20"/>
        </w:rPr>
        <w:t>government policies and programs, provide guidance on potential avenues for funding</w:t>
      </w:r>
    </w:p>
    <w:p w14:paraId="5262DBA2" w14:textId="49EB52AA" w:rsidR="00D23128" w:rsidRPr="005202A6" w:rsidRDefault="007A4948" w:rsidP="005202A6">
      <w:pPr>
        <w:numPr>
          <w:ilvl w:val="0"/>
          <w:numId w:val="43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Create toolkit for current and future grantees to navigate bureaucratic processes and share best practices</w:t>
      </w:r>
    </w:p>
    <w:sectPr w:rsidR="00D23128" w:rsidRPr="005202A6" w:rsidSect="00CE21DC">
      <w:footerReference w:type="even" r:id="rId12"/>
      <w:footerReference w:type="default" r:id="rId13"/>
      <w:pgSz w:w="12240" w:h="15840"/>
      <w:pgMar w:top="720" w:right="1152" w:bottom="432" w:left="1152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jana Radhakrishnan" w:date="2019-04-19T17:02:00Z" w:initials="AR">
    <w:p w14:paraId="71CD5714" w14:textId="63005573" w:rsidR="001F6344" w:rsidRDefault="001F6344">
      <w:pPr>
        <w:pStyle w:val="CommentText"/>
      </w:pPr>
      <w:r>
        <w:rPr>
          <w:rStyle w:val="CommentReference"/>
        </w:rPr>
        <w:annotationRef/>
      </w:r>
      <w:r w:rsidR="00EE316A">
        <w:rPr>
          <w:noProof/>
        </w:rPr>
        <w:t>A</w:t>
      </w:r>
      <w:r w:rsidR="00EE316A">
        <w:rPr>
          <w:noProof/>
        </w:rPr>
        <w:t>d</w:t>
      </w:r>
      <w:r w:rsidR="00EE316A">
        <w:rPr>
          <w:noProof/>
        </w:rPr>
        <w:t>d</w:t>
      </w:r>
      <w:r w:rsidR="00EE316A">
        <w:rPr>
          <w:noProof/>
        </w:rPr>
        <w:t xml:space="preserve"> </w:t>
      </w:r>
      <w:r w:rsidR="00EE316A">
        <w:rPr>
          <w:noProof/>
        </w:rPr>
        <w:t>m</w:t>
      </w:r>
      <w:r w:rsidR="00EE316A">
        <w:rPr>
          <w:noProof/>
        </w:rPr>
        <w:t>o</w:t>
      </w:r>
      <w:r w:rsidR="00EE316A">
        <w:rPr>
          <w:noProof/>
        </w:rPr>
        <w:t>d</w:t>
      </w:r>
      <w:r w:rsidR="00EE316A">
        <w:rPr>
          <w:noProof/>
        </w:rPr>
        <w:t>e</w:t>
      </w:r>
      <w:r w:rsidR="00EE316A">
        <w:rPr>
          <w:noProof/>
        </w:rPr>
        <w:t>r</w:t>
      </w:r>
      <w:r w:rsidR="00EE316A">
        <w:rPr>
          <w:noProof/>
        </w:rPr>
        <w:t>a</w:t>
      </w:r>
      <w:r w:rsidR="00EE316A">
        <w:rPr>
          <w:noProof/>
        </w:rPr>
        <w:t>t</w:t>
      </w:r>
      <w:r w:rsidR="00EE316A">
        <w:rPr>
          <w:noProof/>
        </w:rPr>
        <w:t>i</w:t>
      </w:r>
      <w:r w:rsidR="00EE316A">
        <w:rPr>
          <w:noProof/>
        </w:rPr>
        <w:t>n</w:t>
      </w:r>
      <w:r w:rsidR="00EE316A">
        <w:rPr>
          <w:noProof/>
        </w:rPr>
        <w:t>g</w:t>
      </w:r>
      <w:r w:rsidR="00EE316A">
        <w:rPr>
          <w:noProof/>
        </w:rPr>
        <w:t xml:space="preserve"> </w:t>
      </w:r>
      <w:r w:rsidR="00EE316A">
        <w:rPr>
          <w:noProof/>
        </w:rPr>
        <w:t>f</w:t>
      </w:r>
      <w:r w:rsidR="00EE316A">
        <w:rPr>
          <w:noProof/>
        </w:rPr>
        <w:t>o</w:t>
      </w:r>
      <w:r w:rsidR="00EE316A">
        <w:rPr>
          <w:noProof/>
        </w:rPr>
        <w:t>r</w:t>
      </w:r>
      <w:r w:rsidR="00EE316A">
        <w:rPr>
          <w:noProof/>
        </w:rPr>
        <w:t xml:space="preserve"> </w:t>
      </w:r>
      <w:r w:rsidR="00EE316A">
        <w:rPr>
          <w:noProof/>
        </w:rPr>
        <w:t>G</w:t>
      </w:r>
      <w:r w:rsidR="00EE316A">
        <w:rPr>
          <w:noProof/>
        </w:rPr>
        <w:t>o</w:t>
      </w:r>
      <w:r w:rsidR="00EE316A">
        <w:rPr>
          <w:noProof/>
        </w:rPr>
        <w:t>i</w:t>
      </w:r>
      <w:r w:rsidR="00EE316A">
        <w:rPr>
          <w:noProof/>
        </w:rPr>
        <w:t>n</w:t>
      </w:r>
      <w:r w:rsidR="00EE316A">
        <w:rPr>
          <w:noProof/>
        </w:rPr>
        <w:t>g</w:t>
      </w:r>
      <w:r w:rsidR="00EE316A">
        <w:rPr>
          <w:noProof/>
        </w:rPr>
        <w:t xml:space="preserve"> </w:t>
      </w:r>
      <w:r w:rsidR="00EE316A">
        <w:rPr>
          <w:noProof/>
        </w:rPr>
        <w:t>G</w:t>
      </w:r>
      <w:r w:rsidR="00EE316A">
        <w:rPr>
          <w:noProof/>
        </w:rPr>
        <w:t>l</w:t>
      </w:r>
      <w:r w:rsidR="00EE316A">
        <w:rPr>
          <w:noProof/>
        </w:rPr>
        <w:t>o</w:t>
      </w:r>
      <w:r w:rsidR="00EE316A">
        <w:rPr>
          <w:noProof/>
        </w:rPr>
        <w:t>b</w:t>
      </w:r>
      <w:r w:rsidR="00EE316A">
        <w:rPr>
          <w:noProof/>
        </w:rPr>
        <w:t>a</w:t>
      </w:r>
      <w:r w:rsidR="00EE316A">
        <w:rPr>
          <w:noProof/>
        </w:rPr>
        <w:t>l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CD57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D5714" w16cid:durableId="20647D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112B" w14:textId="77777777" w:rsidR="00EE316A" w:rsidRDefault="00EE316A" w:rsidP="00793B33">
      <w:r>
        <w:separator/>
      </w:r>
    </w:p>
  </w:endnote>
  <w:endnote w:type="continuationSeparator" w:id="0">
    <w:p w14:paraId="247FCBD0" w14:textId="77777777" w:rsidR="00EE316A" w:rsidRDefault="00EE316A" w:rsidP="0079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Medium">
    <w:altName w:val="Times New Roman"/>
    <w:charset w:val="00"/>
    <w:family w:val="auto"/>
    <w:pitch w:val="variable"/>
    <w:sig w:usb0="00000001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3CA3" w14:textId="77777777" w:rsidR="00966715" w:rsidRDefault="00966715" w:rsidP="00803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31F0C" w14:textId="77777777" w:rsidR="00966715" w:rsidRDefault="00966715" w:rsidP="00E006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1A2C" w14:textId="380063B6" w:rsidR="00966715" w:rsidRDefault="00966715" w:rsidP="00E0068B">
    <w:pPr>
      <w:pStyle w:val="Footer"/>
      <w:ind w:left="630" w:right="360" w:hanging="630"/>
      <w:rPr>
        <w:rFonts w:ascii="DINPro-Medium" w:hAnsi="DINPro-Medium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2AE8" w14:textId="77777777" w:rsidR="00EE316A" w:rsidRDefault="00EE316A" w:rsidP="00793B33">
      <w:r>
        <w:separator/>
      </w:r>
    </w:p>
  </w:footnote>
  <w:footnote w:type="continuationSeparator" w:id="0">
    <w:p w14:paraId="7F451A59" w14:textId="77777777" w:rsidR="00EE316A" w:rsidRDefault="00EE316A" w:rsidP="0079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8E8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C4AE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0480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0E63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E4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D1EC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E4FF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8205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7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A60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CC0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07268"/>
    <w:multiLevelType w:val="multilevel"/>
    <w:tmpl w:val="35FA4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D658E"/>
    <w:multiLevelType w:val="hybridMultilevel"/>
    <w:tmpl w:val="A642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8294D"/>
    <w:multiLevelType w:val="hybridMultilevel"/>
    <w:tmpl w:val="35FA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9737E"/>
    <w:multiLevelType w:val="multilevel"/>
    <w:tmpl w:val="B928D92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F30718"/>
    <w:multiLevelType w:val="hybridMultilevel"/>
    <w:tmpl w:val="09F0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60589"/>
    <w:multiLevelType w:val="multilevel"/>
    <w:tmpl w:val="0409001D"/>
    <w:styleLink w:val="RSCG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C65D58"/>
    <w:multiLevelType w:val="hybridMultilevel"/>
    <w:tmpl w:val="A42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15636"/>
    <w:multiLevelType w:val="hybridMultilevel"/>
    <w:tmpl w:val="3572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84A66"/>
    <w:multiLevelType w:val="hybridMultilevel"/>
    <w:tmpl w:val="F15E66B0"/>
    <w:lvl w:ilvl="0" w:tplc="D380885A">
      <w:start w:val="1"/>
      <w:numFmt w:val="bullet"/>
      <w:lvlText w:val="-"/>
      <w:lvlJc w:val="left"/>
      <w:pPr>
        <w:ind w:left="112" w:hanging="147"/>
      </w:pPr>
      <w:rPr>
        <w:rFonts w:ascii="Arial" w:eastAsia="Arial" w:hAnsi="Arial" w:hint="default"/>
        <w:sz w:val="24"/>
        <w:szCs w:val="24"/>
      </w:rPr>
    </w:lvl>
    <w:lvl w:ilvl="1" w:tplc="850A5F50">
      <w:start w:val="1"/>
      <w:numFmt w:val="bullet"/>
      <w:lvlText w:val="•"/>
      <w:lvlJc w:val="left"/>
      <w:pPr>
        <w:ind w:left="1123" w:hanging="147"/>
      </w:pPr>
      <w:rPr>
        <w:rFonts w:hint="default"/>
      </w:rPr>
    </w:lvl>
    <w:lvl w:ilvl="2" w:tplc="E11CA6AC">
      <w:start w:val="1"/>
      <w:numFmt w:val="bullet"/>
      <w:lvlText w:val="•"/>
      <w:lvlJc w:val="left"/>
      <w:pPr>
        <w:ind w:left="2134" w:hanging="147"/>
      </w:pPr>
      <w:rPr>
        <w:rFonts w:hint="default"/>
      </w:rPr>
    </w:lvl>
    <w:lvl w:ilvl="3" w:tplc="B66AB55C">
      <w:start w:val="1"/>
      <w:numFmt w:val="bullet"/>
      <w:lvlText w:val="•"/>
      <w:lvlJc w:val="left"/>
      <w:pPr>
        <w:ind w:left="3144" w:hanging="147"/>
      </w:pPr>
      <w:rPr>
        <w:rFonts w:hint="default"/>
      </w:rPr>
    </w:lvl>
    <w:lvl w:ilvl="4" w:tplc="3948FFEA">
      <w:start w:val="1"/>
      <w:numFmt w:val="bullet"/>
      <w:lvlText w:val="•"/>
      <w:lvlJc w:val="left"/>
      <w:pPr>
        <w:ind w:left="4155" w:hanging="147"/>
      </w:pPr>
      <w:rPr>
        <w:rFonts w:hint="default"/>
      </w:rPr>
    </w:lvl>
    <w:lvl w:ilvl="5" w:tplc="8186723A">
      <w:start w:val="1"/>
      <w:numFmt w:val="bullet"/>
      <w:lvlText w:val="•"/>
      <w:lvlJc w:val="left"/>
      <w:pPr>
        <w:ind w:left="5166" w:hanging="147"/>
      </w:pPr>
      <w:rPr>
        <w:rFonts w:hint="default"/>
      </w:rPr>
    </w:lvl>
    <w:lvl w:ilvl="6" w:tplc="97FE6EE0">
      <w:start w:val="1"/>
      <w:numFmt w:val="bullet"/>
      <w:lvlText w:val="•"/>
      <w:lvlJc w:val="left"/>
      <w:pPr>
        <w:ind w:left="6177" w:hanging="147"/>
      </w:pPr>
      <w:rPr>
        <w:rFonts w:hint="default"/>
      </w:rPr>
    </w:lvl>
    <w:lvl w:ilvl="7" w:tplc="24CE3596">
      <w:start w:val="1"/>
      <w:numFmt w:val="bullet"/>
      <w:lvlText w:val="•"/>
      <w:lvlJc w:val="left"/>
      <w:pPr>
        <w:ind w:left="7187" w:hanging="147"/>
      </w:pPr>
      <w:rPr>
        <w:rFonts w:hint="default"/>
      </w:rPr>
    </w:lvl>
    <w:lvl w:ilvl="8" w:tplc="267828E4">
      <w:start w:val="1"/>
      <w:numFmt w:val="bullet"/>
      <w:lvlText w:val="•"/>
      <w:lvlJc w:val="left"/>
      <w:pPr>
        <w:ind w:left="8198" w:hanging="147"/>
      </w:pPr>
      <w:rPr>
        <w:rFonts w:hint="default"/>
      </w:rPr>
    </w:lvl>
  </w:abstractNum>
  <w:abstractNum w:abstractNumId="20" w15:restartNumberingAfterBreak="0">
    <w:nsid w:val="33981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437565"/>
    <w:multiLevelType w:val="hybridMultilevel"/>
    <w:tmpl w:val="F00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F4F75"/>
    <w:multiLevelType w:val="multilevel"/>
    <w:tmpl w:val="B928D922"/>
    <w:numStyleLink w:val="Style1"/>
  </w:abstractNum>
  <w:abstractNum w:abstractNumId="23" w15:restartNumberingAfterBreak="0">
    <w:nsid w:val="3EE34A98"/>
    <w:multiLevelType w:val="multilevel"/>
    <w:tmpl w:val="7844407E"/>
    <w:styleLink w:val="Rescu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F544502"/>
    <w:multiLevelType w:val="hybridMultilevel"/>
    <w:tmpl w:val="3D14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93B53"/>
    <w:multiLevelType w:val="hybridMultilevel"/>
    <w:tmpl w:val="2DD8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274F"/>
    <w:multiLevelType w:val="hybridMultilevel"/>
    <w:tmpl w:val="553A1360"/>
    <w:lvl w:ilvl="0" w:tplc="120CB658">
      <w:start w:val="1"/>
      <w:numFmt w:val="bullet"/>
      <w:lvlText w:val=""/>
      <w:lvlJc w:val="left"/>
      <w:pPr>
        <w:tabs>
          <w:tab w:val="num" w:pos="324"/>
        </w:tabs>
        <w:ind w:left="32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4FF77D10"/>
    <w:multiLevelType w:val="hybridMultilevel"/>
    <w:tmpl w:val="398AE4A2"/>
    <w:lvl w:ilvl="0" w:tplc="2A6E4324">
      <w:numFmt w:val="bullet"/>
      <w:lvlText w:val="-"/>
      <w:lvlJc w:val="left"/>
      <w:pPr>
        <w:ind w:left="1440" w:hanging="36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A24B09"/>
    <w:multiLevelType w:val="hybridMultilevel"/>
    <w:tmpl w:val="DBF83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5F09"/>
    <w:multiLevelType w:val="hybridMultilevel"/>
    <w:tmpl w:val="4F0CFCAC"/>
    <w:lvl w:ilvl="0" w:tplc="120CB6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32A4C0B"/>
    <w:multiLevelType w:val="hybridMultilevel"/>
    <w:tmpl w:val="35FA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B3466"/>
    <w:multiLevelType w:val="hybridMultilevel"/>
    <w:tmpl w:val="BD002F94"/>
    <w:lvl w:ilvl="0" w:tplc="120CB658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D597E"/>
    <w:multiLevelType w:val="hybridMultilevel"/>
    <w:tmpl w:val="E496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40946"/>
    <w:multiLevelType w:val="hybridMultilevel"/>
    <w:tmpl w:val="96583A98"/>
    <w:lvl w:ilvl="0" w:tplc="69A23728">
      <w:start w:val="6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5206D1"/>
    <w:multiLevelType w:val="hybridMultilevel"/>
    <w:tmpl w:val="68FE544A"/>
    <w:lvl w:ilvl="0" w:tplc="120CB658">
      <w:start w:val="1"/>
      <w:numFmt w:val="bullet"/>
      <w:lvlText w:val=""/>
      <w:lvlJc w:val="left"/>
      <w:pPr>
        <w:tabs>
          <w:tab w:val="num" w:pos="234"/>
        </w:tabs>
        <w:ind w:left="23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35" w15:restartNumberingAfterBreak="0">
    <w:nsid w:val="627D1851"/>
    <w:multiLevelType w:val="hybridMultilevel"/>
    <w:tmpl w:val="3B7C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868F1"/>
    <w:multiLevelType w:val="hybridMultilevel"/>
    <w:tmpl w:val="8C08B33A"/>
    <w:lvl w:ilvl="0" w:tplc="120CB6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6E0A4870"/>
    <w:multiLevelType w:val="hybridMultilevel"/>
    <w:tmpl w:val="35FA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40655"/>
    <w:multiLevelType w:val="multilevel"/>
    <w:tmpl w:val="2DD80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873A5"/>
    <w:multiLevelType w:val="hybridMultilevel"/>
    <w:tmpl w:val="BE50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B5321"/>
    <w:multiLevelType w:val="multilevel"/>
    <w:tmpl w:val="7844407E"/>
    <w:numStyleLink w:val="Rescue"/>
  </w:abstractNum>
  <w:abstractNum w:abstractNumId="41" w15:restartNumberingAfterBreak="0">
    <w:nsid w:val="7B1102D0"/>
    <w:multiLevelType w:val="hybridMultilevel"/>
    <w:tmpl w:val="09F0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67E2E"/>
    <w:multiLevelType w:val="hybridMultilevel"/>
    <w:tmpl w:val="21423CE6"/>
    <w:lvl w:ilvl="0" w:tplc="120CB6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D4A31"/>
    <w:multiLevelType w:val="hybridMultilevel"/>
    <w:tmpl w:val="0D804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41"/>
  </w:num>
  <w:num w:numId="4">
    <w:abstractNumId w:val="13"/>
  </w:num>
  <w:num w:numId="5">
    <w:abstractNumId w:val="28"/>
  </w:num>
  <w:num w:numId="6">
    <w:abstractNumId w:val="24"/>
  </w:num>
  <w:num w:numId="7">
    <w:abstractNumId w:val="18"/>
  </w:num>
  <w:num w:numId="8">
    <w:abstractNumId w:val="27"/>
  </w:num>
  <w:num w:numId="9">
    <w:abstractNumId w:val="37"/>
  </w:num>
  <w:num w:numId="10">
    <w:abstractNumId w:val="30"/>
  </w:num>
  <w:num w:numId="11">
    <w:abstractNumId w:val="11"/>
  </w:num>
  <w:num w:numId="12">
    <w:abstractNumId w:val="25"/>
  </w:num>
  <w:num w:numId="13">
    <w:abstractNumId w:val="38"/>
  </w:num>
  <w:num w:numId="14">
    <w:abstractNumId w:val="35"/>
  </w:num>
  <w:num w:numId="15">
    <w:abstractNumId w:val="16"/>
  </w:num>
  <w:num w:numId="16">
    <w:abstractNumId w:val="40"/>
  </w:num>
  <w:num w:numId="17">
    <w:abstractNumId w:val="20"/>
  </w:num>
  <w:num w:numId="18">
    <w:abstractNumId w:val="23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14"/>
  </w:num>
  <w:num w:numId="32">
    <w:abstractNumId w:val="33"/>
  </w:num>
  <w:num w:numId="33">
    <w:abstractNumId w:val="19"/>
  </w:num>
  <w:num w:numId="34">
    <w:abstractNumId w:val="42"/>
  </w:num>
  <w:num w:numId="35">
    <w:abstractNumId w:val="29"/>
  </w:num>
  <w:num w:numId="36">
    <w:abstractNumId w:val="26"/>
  </w:num>
  <w:num w:numId="37">
    <w:abstractNumId w:val="34"/>
  </w:num>
  <w:num w:numId="38">
    <w:abstractNumId w:val="31"/>
  </w:num>
  <w:num w:numId="39">
    <w:abstractNumId w:val="36"/>
  </w:num>
  <w:num w:numId="40">
    <w:abstractNumId w:val="17"/>
  </w:num>
  <w:num w:numId="41">
    <w:abstractNumId w:val="39"/>
  </w:num>
  <w:num w:numId="42">
    <w:abstractNumId w:val="32"/>
  </w:num>
  <w:num w:numId="43">
    <w:abstractNumId w:val="21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jana Radhakrishnan">
    <w15:presenceInfo w15:providerId="Windows Live" w15:userId="f586d02a03f15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77"/>
    <w:rsid w:val="00022EF2"/>
    <w:rsid w:val="00033F43"/>
    <w:rsid w:val="00062ECE"/>
    <w:rsid w:val="00063D77"/>
    <w:rsid w:val="0008092D"/>
    <w:rsid w:val="00093751"/>
    <w:rsid w:val="000D1177"/>
    <w:rsid w:val="000D248B"/>
    <w:rsid w:val="000E70D4"/>
    <w:rsid w:val="000F4A07"/>
    <w:rsid w:val="0010495E"/>
    <w:rsid w:val="00115E6A"/>
    <w:rsid w:val="001511DF"/>
    <w:rsid w:val="0017034D"/>
    <w:rsid w:val="00186378"/>
    <w:rsid w:val="00194E7C"/>
    <w:rsid w:val="001C2C2A"/>
    <w:rsid w:val="001D1A5A"/>
    <w:rsid w:val="001F6344"/>
    <w:rsid w:val="002427E8"/>
    <w:rsid w:val="00250BA9"/>
    <w:rsid w:val="002753FA"/>
    <w:rsid w:val="00297565"/>
    <w:rsid w:val="002B3428"/>
    <w:rsid w:val="002C4E42"/>
    <w:rsid w:val="00301146"/>
    <w:rsid w:val="00303EAB"/>
    <w:rsid w:val="00305371"/>
    <w:rsid w:val="00310274"/>
    <w:rsid w:val="0031575B"/>
    <w:rsid w:val="00321161"/>
    <w:rsid w:val="003945D7"/>
    <w:rsid w:val="003A4C84"/>
    <w:rsid w:val="003A4E7B"/>
    <w:rsid w:val="003A68D9"/>
    <w:rsid w:val="003B6FAA"/>
    <w:rsid w:val="003C1775"/>
    <w:rsid w:val="004170FD"/>
    <w:rsid w:val="00421D67"/>
    <w:rsid w:val="004522B1"/>
    <w:rsid w:val="00453498"/>
    <w:rsid w:val="00454B9A"/>
    <w:rsid w:val="0049077E"/>
    <w:rsid w:val="004A7699"/>
    <w:rsid w:val="004C111F"/>
    <w:rsid w:val="004F347A"/>
    <w:rsid w:val="00512FD3"/>
    <w:rsid w:val="00515891"/>
    <w:rsid w:val="005202A6"/>
    <w:rsid w:val="005258FB"/>
    <w:rsid w:val="00550CBD"/>
    <w:rsid w:val="00562A1B"/>
    <w:rsid w:val="00565239"/>
    <w:rsid w:val="00566580"/>
    <w:rsid w:val="005866A0"/>
    <w:rsid w:val="005D5AF3"/>
    <w:rsid w:val="005F189A"/>
    <w:rsid w:val="005F47E6"/>
    <w:rsid w:val="00604139"/>
    <w:rsid w:val="00607501"/>
    <w:rsid w:val="00610649"/>
    <w:rsid w:val="00611C3C"/>
    <w:rsid w:val="00621CDA"/>
    <w:rsid w:val="00641E8F"/>
    <w:rsid w:val="00656FD1"/>
    <w:rsid w:val="00661A1F"/>
    <w:rsid w:val="00686BB4"/>
    <w:rsid w:val="006933EF"/>
    <w:rsid w:val="006A2F43"/>
    <w:rsid w:val="006D45EC"/>
    <w:rsid w:val="006E7C23"/>
    <w:rsid w:val="006F01B6"/>
    <w:rsid w:val="007032FF"/>
    <w:rsid w:val="00734E80"/>
    <w:rsid w:val="00784359"/>
    <w:rsid w:val="00793B33"/>
    <w:rsid w:val="007A22C3"/>
    <w:rsid w:val="007A4948"/>
    <w:rsid w:val="007B1153"/>
    <w:rsid w:val="007E307E"/>
    <w:rsid w:val="00803415"/>
    <w:rsid w:val="00812C58"/>
    <w:rsid w:val="0084457A"/>
    <w:rsid w:val="00857A40"/>
    <w:rsid w:val="00872487"/>
    <w:rsid w:val="00874BD3"/>
    <w:rsid w:val="00881429"/>
    <w:rsid w:val="00884AFD"/>
    <w:rsid w:val="00891B47"/>
    <w:rsid w:val="00897565"/>
    <w:rsid w:val="008A052C"/>
    <w:rsid w:val="008A1356"/>
    <w:rsid w:val="008D5F64"/>
    <w:rsid w:val="008D61F1"/>
    <w:rsid w:val="008D6993"/>
    <w:rsid w:val="008E1137"/>
    <w:rsid w:val="00903358"/>
    <w:rsid w:val="00923102"/>
    <w:rsid w:val="00964317"/>
    <w:rsid w:val="00966715"/>
    <w:rsid w:val="009715A8"/>
    <w:rsid w:val="00972798"/>
    <w:rsid w:val="009C5D48"/>
    <w:rsid w:val="009C73E6"/>
    <w:rsid w:val="00A16DD2"/>
    <w:rsid w:val="00A23A20"/>
    <w:rsid w:val="00A82486"/>
    <w:rsid w:val="00A8469C"/>
    <w:rsid w:val="00A8710E"/>
    <w:rsid w:val="00AA17D2"/>
    <w:rsid w:val="00AE483A"/>
    <w:rsid w:val="00B0365D"/>
    <w:rsid w:val="00B04128"/>
    <w:rsid w:val="00B167C1"/>
    <w:rsid w:val="00B25869"/>
    <w:rsid w:val="00B25B93"/>
    <w:rsid w:val="00B341C5"/>
    <w:rsid w:val="00B465E4"/>
    <w:rsid w:val="00B46617"/>
    <w:rsid w:val="00B54341"/>
    <w:rsid w:val="00B5539D"/>
    <w:rsid w:val="00B557B4"/>
    <w:rsid w:val="00B63EE7"/>
    <w:rsid w:val="00B85EBD"/>
    <w:rsid w:val="00B865C5"/>
    <w:rsid w:val="00BA7CCF"/>
    <w:rsid w:val="00BC3435"/>
    <w:rsid w:val="00BD2428"/>
    <w:rsid w:val="00C0123E"/>
    <w:rsid w:val="00C022BE"/>
    <w:rsid w:val="00C17168"/>
    <w:rsid w:val="00C40E2D"/>
    <w:rsid w:val="00C55E50"/>
    <w:rsid w:val="00C9051D"/>
    <w:rsid w:val="00C91598"/>
    <w:rsid w:val="00CE11B6"/>
    <w:rsid w:val="00CE21DC"/>
    <w:rsid w:val="00D23128"/>
    <w:rsid w:val="00D53EC9"/>
    <w:rsid w:val="00D963B0"/>
    <w:rsid w:val="00DA0000"/>
    <w:rsid w:val="00DC16CB"/>
    <w:rsid w:val="00DC3185"/>
    <w:rsid w:val="00DC77F5"/>
    <w:rsid w:val="00DD0CFF"/>
    <w:rsid w:val="00DF56B6"/>
    <w:rsid w:val="00E0068B"/>
    <w:rsid w:val="00E479EA"/>
    <w:rsid w:val="00E93C16"/>
    <w:rsid w:val="00EB2033"/>
    <w:rsid w:val="00EC7847"/>
    <w:rsid w:val="00EE316A"/>
    <w:rsid w:val="00EE5B2A"/>
    <w:rsid w:val="00EE633E"/>
    <w:rsid w:val="00F05E3B"/>
    <w:rsid w:val="00F240CA"/>
    <w:rsid w:val="00F268A5"/>
    <w:rsid w:val="00F433E7"/>
    <w:rsid w:val="00F66371"/>
    <w:rsid w:val="00F91947"/>
    <w:rsid w:val="00F96AF1"/>
    <w:rsid w:val="00FA0EE4"/>
    <w:rsid w:val="00FA3A82"/>
    <w:rsid w:val="00FB7712"/>
    <w:rsid w:val="00FE3F1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8C8DB"/>
  <w14:defaultImageDpi w14:val="300"/>
  <w15:docId w15:val="{A3A9D1EA-58C0-4B16-BFE0-10B86EA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7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177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177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C1775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3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EE5B2A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EE5B2A"/>
    <w:rPr>
      <w:rFonts w:ascii="Arial" w:hAnsi="Arial"/>
      <w:sz w:val="1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E5B2A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EE5B2A"/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E0068B"/>
  </w:style>
  <w:style w:type="paragraph" w:styleId="TOC1">
    <w:name w:val="toc 1"/>
    <w:basedOn w:val="Normal"/>
    <w:next w:val="Normal"/>
    <w:autoRedefine/>
    <w:uiPriority w:val="39"/>
    <w:semiHidden/>
    <w:unhideWhenUsed/>
    <w:rsid w:val="00303EAB"/>
    <w:pPr>
      <w:spacing w:after="100"/>
    </w:pPr>
  </w:style>
  <w:style w:type="paragraph" w:styleId="ListParagraph">
    <w:name w:val="List Paragraph"/>
    <w:basedOn w:val="Normal"/>
    <w:uiPriority w:val="34"/>
    <w:qFormat/>
    <w:rsid w:val="00F05E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170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FD"/>
  </w:style>
  <w:style w:type="character" w:customStyle="1" w:styleId="CommentTextChar">
    <w:name w:val="Comment Text Char"/>
    <w:link w:val="CommentText"/>
    <w:uiPriority w:val="99"/>
    <w:semiHidden/>
    <w:rsid w:val="004170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70FD"/>
    <w:rPr>
      <w:rFonts w:ascii="Arial" w:hAnsi="Arial"/>
      <w:b/>
      <w:bCs/>
      <w:sz w:val="20"/>
      <w:szCs w:val="20"/>
    </w:rPr>
  </w:style>
  <w:style w:type="numbering" w:customStyle="1" w:styleId="RSCGStylebullets">
    <w:name w:val="RSCG Style bullets"/>
    <w:uiPriority w:val="99"/>
    <w:rsid w:val="001C2C2A"/>
    <w:pPr>
      <w:numPr>
        <w:numId w:val="15"/>
      </w:numPr>
    </w:pPr>
  </w:style>
  <w:style w:type="numbering" w:customStyle="1" w:styleId="Rescue">
    <w:name w:val="Rescue"/>
    <w:uiPriority w:val="99"/>
    <w:rsid w:val="00B5539D"/>
    <w:pPr>
      <w:numPr>
        <w:numId w:val="18"/>
      </w:numPr>
    </w:pPr>
  </w:style>
  <w:style w:type="table" w:customStyle="1" w:styleId="RescueSCG">
    <w:name w:val="Rescue SCG"/>
    <w:basedOn w:val="TableNormal"/>
    <w:uiPriority w:val="99"/>
    <w:rsid w:val="00B5539D"/>
    <w:rPr>
      <w:sz w:val="22"/>
    </w:rPr>
    <w:tblPr/>
    <w:tblStylePr w:type="firstRow">
      <w:rPr>
        <w:rFonts w:ascii="Arial" w:hAnsi="Arial"/>
        <w:sz w:val="22"/>
      </w:r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</w:rPr>
    </w:tblStylePr>
  </w:style>
  <w:style w:type="character" w:customStyle="1" w:styleId="Heading1Char">
    <w:name w:val="Heading 1 Char"/>
    <w:link w:val="Heading1"/>
    <w:uiPriority w:val="9"/>
    <w:rsid w:val="003C1775"/>
    <w:rPr>
      <w:rFonts w:ascii="Arial" w:eastAsia="MS PGothic" w:hAnsi="Arial" w:cs="Times New Roman"/>
      <w:b/>
      <w:bCs/>
      <w:sz w:val="26"/>
      <w:szCs w:val="32"/>
    </w:rPr>
  </w:style>
  <w:style w:type="character" w:customStyle="1" w:styleId="Heading2Char">
    <w:name w:val="Heading 2 Char"/>
    <w:link w:val="Heading2"/>
    <w:uiPriority w:val="9"/>
    <w:rsid w:val="003C1775"/>
    <w:rPr>
      <w:rFonts w:ascii="Arial" w:eastAsia="MS PGothic" w:hAnsi="Arial" w:cs="Times New Roman"/>
      <w:b/>
      <w:bCs/>
      <w:szCs w:val="26"/>
    </w:rPr>
  </w:style>
  <w:style w:type="table" w:customStyle="1" w:styleId="RescueSCG0">
    <w:name w:val="RescueSCG"/>
    <w:basedOn w:val="TableNormal"/>
    <w:uiPriority w:val="99"/>
    <w:rsid w:val="00B04128"/>
    <w:rPr>
      <w:sz w:val="22"/>
    </w:rPr>
    <w:tblPr/>
    <w:tcPr>
      <w:shd w:val="clear" w:color="auto" w:fill="auto"/>
    </w:tcPr>
    <w:tblStylePr w:type="firstRow">
      <w:rPr>
        <w:rFonts w:ascii="Arial" w:hAnsi="Arial"/>
        <w:sz w:val="22"/>
      </w:rPr>
    </w:tblStylePr>
  </w:style>
  <w:style w:type="character" w:customStyle="1" w:styleId="Heading3Char">
    <w:name w:val="Heading 3 Char"/>
    <w:link w:val="Heading3"/>
    <w:uiPriority w:val="9"/>
    <w:semiHidden/>
    <w:rsid w:val="003C1775"/>
    <w:rPr>
      <w:rFonts w:ascii="Arial" w:eastAsia="MS PGothic" w:hAnsi="Arial" w:cs="Times New Roman"/>
      <w:b/>
      <w:bCs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5B2A"/>
    <w:pPr>
      <w:spacing w:after="300"/>
      <w:contextualSpacing/>
    </w:pPr>
    <w:rPr>
      <w:b/>
      <w:bCs/>
      <w:spacing w:val="5"/>
      <w:kern w:val="28"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sid w:val="00EE5B2A"/>
    <w:rPr>
      <w:rFonts w:ascii="Arial" w:eastAsia="MS PGothic" w:hAnsi="Arial" w:cs="Times New Roman"/>
      <w:b/>
      <w:bCs/>
      <w:spacing w:val="5"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C1775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11"/>
    <w:rsid w:val="003C1775"/>
    <w:rPr>
      <w:rFonts w:ascii="Arial" w:eastAsia="MS PGothic" w:hAnsi="Arial" w:cs="Times New Roman"/>
      <w:i/>
      <w:iCs/>
      <w:spacing w:val="15"/>
      <w:sz w:val="22"/>
    </w:rPr>
  </w:style>
  <w:style w:type="character" w:styleId="SubtleEmphasis">
    <w:name w:val="Subtle Emphasis"/>
    <w:uiPriority w:val="19"/>
    <w:qFormat/>
    <w:rsid w:val="003C1775"/>
    <w:rPr>
      <w:rFonts w:ascii="Arial" w:hAnsi="Arial"/>
      <w:i/>
      <w:iCs/>
      <w:color w:val="auto"/>
      <w:sz w:val="22"/>
    </w:rPr>
  </w:style>
  <w:style w:type="character" w:styleId="Emphasis">
    <w:name w:val="Emphasis"/>
    <w:uiPriority w:val="20"/>
    <w:qFormat/>
    <w:rsid w:val="003C1775"/>
    <w:rPr>
      <w:rFonts w:ascii="Arial" w:hAnsi="Arial"/>
      <w:i/>
      <w:iCs/>
      <w:color w:val="auto"/>
    </w:rPr>
  </w:style>
  <w:style w:type="character" w:styleId="IntenseEmphasis">
    <w:name w:val="Intense Emphasis"/>
    <w:uiPriority w:val="21"/>
    <w:qFormat/>
    <w:rsid w:val="003C1775"/>
    <w:rPr>
      <w:rFonts w:ascii="Arial" w:hAnsi="Arial"/>
      <w:b/>
      <w:bCs/>
      <w:i/>
      <w:iCs/>
      <w:color w:val="auto"/>
      <w:sz w:val="22"/>
    </w:rPr>
  </w:style>
  <w:style w:type="character" w:styleId="Strong">
    <w:name w:val="Strong"/>
    <w:uiPriority w:val="22"/>
    <w:qFormat/>
    <w:rsid w:val="00EE5B2A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E5B2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E5B2A"/>
    <w:rPr>
      <w:rFonts w:ascii="Arial" w:hAnsi="Arial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B2A"/>
    <w:pPr>
      <w:spacing w:before="200" w:after="280"/>
      <w:ind w:left="936" w:right="936"/>
    </w:pPr>
    <w:rPr>
      <w:b/>
      <w:bCs/>
      <w:i/>
      <w:iCs/>
      <w:u w:val="single"/>
    </w:rPr>
  </w:style>
  <w:style w:type="character" w:customStyle="1" w:styleId="IntenseQuoteChar">
    <w:name w:val="Intense Quote Char"/>
    <w:link w:val="IntenseQuote"/>
    <w:uiPriority w:val="30"/>
    <w:rsid w:val="00EE5B2A"/>
    <w:rPr>
      <w:rFonts w:ascii="Arial" w:hAnsi="Arial"/>
      <w:b/>
      <w:bCs/>
      <w:i/>
      <w:iCs/>
      <w:sz w:val="22"/>
      <w:u w:val="single"/>
    </w:rPr>
  </w:style>
  <w:style w:type="character" w:styleId="SubtleReference">
    <w:name w:val="Subtle Reference"/>
    <w:uiPriority w:val="31"/>
    <w:qFormat/>
    <w:rsid w:val="00EE5B2A"/>
    <w:rPr>
      <w:rFonts w:ascii="Arial" w:hAnsi="Arial"/>
      <w:smallCaps/>
      <w:color w:val="auto"/>
      <w:sz w:val="20"/>
      <w:u w:val="single"/>
    </w:rPr>
  </w:style>
  <w:style w:type="character" w:styleId="IntenseReference">
    <w:name w:val="Intense Reference"/>
    <w:uiPriority w:val="32"/>
    <w:qFormat/>
    <w:rsid w:val="00EE5B2A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okTitle">
    <w:name w:val="Book Title"/>
    <w:uiPriority w:val="33"/>
    <w:qFormat/>
    <w:rsid w:val="00EE5B2A"/>
    <w:rPr>
      <w:rFonts w:ascii="Arial" w:hAnsi="Arial"/>
      <w:b/>
      <w:bCs/>
      <w:smallCaps/>
      <w:spacing w:val="5"/>
      <w:sz w:val="22"/>
    </w:rPr>
  </w:style>
  <w:style w:type="numbering" w:customStyle="1" w:styleId="Style1">
    <w:name w:val="Style1"/>
    <w:uiPriority w:val="99"/>
    <w:rsid w:val="00812C58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C022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0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634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nagrk@ucl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E3E01-1001-4617-A09E-B4A38F5D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Garibay</dc:creator>
  <cp:keywords/>
  <dc:description/>
  <cp:lastModifiedBy>Anjana Radhakrishnan</cp:lastModifiedBy>
  <cp:revision>6</cp:revision>
  <cp:lastPrinted>2018-10-17T07:06:00Z</cp:lastPrinted>
  <dcterms:created xsi:type="dcterms:W3CDTF">2018-11-19T07:32:00Z</dcterms:created>
  <dcterms:modified xsi:type="dcterms:W3CDTF">2019-04-20T00:02:00Z</dcterms:modified>
</cp:coreProperties>
</file>